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fffffc"/>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7B7453" w:rsidRPr="00672BFD" w:rsidTr="00215ADD">
        <w:tc>
          <w:tcPr>
            <w:tcW w:w="509" w:type="dxa"/>
          </w:tcPr>
          <w:p w:rsidR="00672BFD" w:rsidRPr="00405884" w:rsidRDefault="00672BFD" w:rsidP="0024666E">
            <w:pPr>
              <w:pStyle w:val="afff9"/>
              <w:framePr w:wrap="notBeside" w:vAnchor="page" w:hAnchor="page" w:x="1372" w:y="568"/>
              <w:tabs>
                <w:tab w:val="clear" w:pos="4153"/>
                <w:tab w:val="clear" w:pos="8306"/>
              </w:tabs>
              <w:spacing w:line="240" w:lineRule="auto"/>
              <w:jc w:val="left"/>
              <w:rPr>
                <w:rFonts w:ascii="黑体" w:eastAsia="黑体" w:hAnsi="黑体"/>
                <w:sz w:val="21"/>
                <w:szCs w:val="21"/>
              </w:rPr>
            </w:pPr>
            <w:r w:rsidRPr="00405884">
              <w:rPr>
                <w:rFonts w:ascii="Times New Roman" w:eastAsia="黑体" w:hAnsi="Times New Roman"/>
                <w:sz w:val="21"/>
                <w:szCs w:val="21"/>
              </w:rPr>
              <w:t>ICS</w:t>
            </w:r>
            <w:r w:rsidRPr="00405884">
              <w:rPr>
                <w:rFonts w:ascii="黑体" w:eastAsia="黑体" w:hAnsi="黑体"/>
                <w:sz w:val="21"/>
                <w:szCs w:val="21"/>
              </w:rPr>
              <w:t xml:space="preserve"> </w:t>
            </w:r>
            <w:r w:rsidR="006A25E5">
              <w:rPr>
                <w:rFonts w:ascii="黑体" w:eastAsia="黑体" w:hAnsi="黑体"/>
                <w:sz w:val="21"/>
                <w:szCs w:val="21"/>
              </w:rPr>
              <w:t xml:space="preserve"> </w:t>
            </w:r>
          </w:p>
        </w:tc>
        <w:tc>
          <w:tcPr>
            <w:tcW w:w="8855" w:type="dxa"/>
          </w:tcPr>
          <w:p w:rsidR="00672BFD" w:rsidRPr="00672BFD" w:rsidRDefault="00672BFD" w:rsidP="001246BD">
            <w:pPr>
              <w:pStyle w:val="afff9"/>
              <w:framePr w:wrap="notBeside" w:vAnchor="page" w:hAnchor="page" w:x="1372" w:y="568"/>
              <w:tabs>
                <w:tab w:val="clear" w:pos="4153"/>
                <w:tab w:val="clear" w:pos="8306"/>
              </w:tabs>
              <w:spacing w:line="240" w:lineRule="auto"/>
              <w:jc w:val="both"/>
              <w:rPr>
                <w:rFonts w:ascii="黑体" w:eastAsia="黑体" w:hAnsi="黑体"/>
                <w:sz w:val="21"/>
                <w:szCs w:val="21"/>
              </w:rPr>
            </w:pPr>
            <w:r w:rsidRPr="00672BFD">
              <w:rPr>
                <w:rFonts w:ascii="黑体" w:eastAsia="黑体" w:hAnsi="黑体"/>
                <w:sz w:val="21"/>
                <w:szCs w:val="21"/>
              </w:rPr>
              <w:fldChar w:fldCharType="begin">
                <w:ffData>
                  <w:name w:val="ICS"/>
                  <w:enabled/>
                  <w:calcOnExit w:val="0"/>
                  <w:textInput>
                    <w:default w:val="点击此处添加ICS号"/>
                  </w:textInput>
                </w:ffData>
              </w:fldChar>
            </w:r>
            <w:bookmarkStart w:id="0" w:name="ICS"/>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1246BD">
              <w:rPr>
                <w:rFonts w:ascii="黑体" w:eastAsia="黑体" w:hAnsi="黑体"/>
                <w:sz w:val="21"/>
                <w:szCs w:val="21"/>
              </w:rPr>
              <w:t>65.020.20</w:t>
            </w:r>
            <w:r w:rsidRPr="00672BFD">
              <w:rPr>
                <w:rFonts w:ascii="黑体" w:eastAsia="黑体" w:hAnsi="黑体"/>
                <w:sz w:val="21"/>
                <w:szCs w:val="21"/>
              </w:rPr>
              <w:fldChar w:fldCharType="end"/>
            </w:r>
            <w:bookmarkEnd w:id="0"/>
          </w:p>
        </w:tc>
      </w:tr>
      <w:tr w:rsidR="007B7453" w:rsidRPr="00672BFD" w:rsidTr="00215ADD">
        <w:tc>
          <w:tcPr>
            <w:tcW w:w="509" w:type="dxa"/>
          </w:tcPr>
          <w:p w:rsidR="00672BF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Times New Roman" w:eastAsia="黑体" w:hAnsi="Times New Roman"/>
                <w:sz w:val="21"/>
                <w:szCs w:val="21"/>
              </w:rPr>
              <w:t>CCS</w:t>
            </w:r>
            <w:r w:rsidR="0024666E">
              <w:rPr>
                <w:rFonts w:ascii="Times New Roman" w:eastAsia="黑体" w:hAnsi="Times New Roman"/>
                <w:sz w:val="21"/>
                <w:szCs w:val="21"/>
              </w:rPr>
              <w:t xml:space="preserve"> </w:t>
            </w:r>
            <w:r w:rsidRPr="00672BFD">
              <w:rPr>
                <w:rFonts w:ascii="黑体" w:eastAsia="黑体" w:hAnsi="黑体"/>
                <w:sz w:val="21"/>
                <w:szCs w:val="21"/>
              </w:rPr>
              <w:t xml:space="preserve"> </w:t>
            </w:r>
          </w:p>
        </w:tc>
        <w:tc>
          <w:tcPr>
            <w:tcW w:w="8855" w:type="dxa"/>
          </w:tcPr>
          <w:tbl>
            <w:tblPr>
              <w:tblStyle w:val="afffffffffc"/>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0F4050" w:rsidTr="008A173B">
              <w:trPr>
                <w:trHeight w:hRule="exact" w:val="1021"/>
              </w:trPr>
              <w:tc>
                <w:tcPr>
                  <w:tcW w:w="9242" w:type="dxa"/>
                  <w:vAlign w:val="center"/>
                </w:tcPr>
                <w:p w:rsidR="000F4050" w:rsidRDefault="000F4050" w:rsidP="00AF2988">
                  <w:pPr>
                    <w:pStyle w:val="affff5"/>
                    <w:framePr w:w="0" w:hRule="auto" w:wrap="auto" w:hAnchor="text" w:xAlign="left" w:yAlign="inline" w:anchorLock="0"/>
                    <w:ind w:left="420" w:right="624"/>
                    <w:rPr>
                      <w:rFonts w:ascii="宋体" w:hAnsi="宋体"/>
                      <w:sz w:val="28"/>
                      <w:szCs w:val="28"/>
                    </w:rPr>
                  </w:pPr>
                </w:p>
              </w:tc>
            </w:tr>
          </w:tbl>
          <w:p w:rsidR="00FB231D" w:rsidRPr="00672BFD" w:rsidRDefault="00672BFD" w:rsidP="001246BD">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黑体" w:eastAsia="黑体" w:hAnsi="黑体"/>
                <w:sz w:val="21"/>
                <w:szCs w:val="21"/>
              </w:rPr>
              <w:fldChar w:fldCharType="begin">
                <w:ffData>
                  <w:name w:val="CSDN"/>
                  <w:enabled/>
                  <w:calcOnExit w:val="0"/>
                  <w:textInput>
                    <w:default w:val="点击此处添加CCS号"/>
                  </w:textInput>
                </w:ffData>
              </w:fldChar>
            </w:r>
            <w:bookmarkStart w:id="1" w:name="CSDN"/>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1246BD">
              <w:rPr>
                <w:rFonts w:ascii="黑体" w:eastAsia="黑体" w:hAnsi="黑体"/>
                <w:sz w:val="21"/>
                <w:szCs w:val="21"/>
              </w:rPr>
              <w:t>B 05</w:t>
            </w:r>
            <w:r w:rsidRPr="00672BFD">
              <w:rPr>
                <w:rFonts w:ascii="黑体" w:eastAsia="黑体" w:hAnsi="黑体"/>
                <w:sz w:val="21"/>
                <w:szCs w:val="21"/>
              </w:rPr>
              <w:fldChar w:fldCharType="end"/>
            </w:r>
            <w:bookmarkEnd w:id="1"/>
          </w:p>
        </w:tc>
      </w:tr>
    </w:tbl>
    <w:p w:rsidR="0000040A" w:rsidRPr="006A085E" w:rsidRDefault="00AE2A69" w:rsidP="00851864">
      <w:pPr>
        <w:pStyle w:val="affff6"/>
        <w:framePr w:w="9639" w:h="922" w:hRule="exact" w:hSpace="181" w:vSpace="181" w:wrap="around" w:hAnchor="page" w:x="1305" w:y="2429"/>
        <w:rPr>
          <w:rFonts w:ascii="黑体" w:eastAsia="黑体" w:hAnsi="黑体"/>
          <w:b w:val="0"/>
          <w:bCs w:val="0"/>
          <w:w w:val="100"/>
          <w:sz w:val="72"/>
          <w:szCs w:val="72"/>
        </w:rPr>
      </w:pPr>
      <w:bookmarkStart w:id="2" w:name="_Hlk26473981"/>
      <w:r w:rsidRPr="006A085E">
        <w:rPr>
          <w:rFonts w:ascii="黑体" w:eastAsia="黑体" w:hint="eastAsia"/>
          <w:b w:val="0"/>
          <w:w w:val="100"/>
          <w:sz w:val="72"/>
          <w:szCs w:val="72"/>
        </w:rPr>
        <w:t>团体</w:t>
      </w:r>
      <w:r w:rsidR="007B7453" w:rsidRPr="006A085E">
        <w:rPr>
          <w:rFonts w:ascii="黑体" w:eastAsia="黑体" w:hAnsi="黑体" w:hint="eastAsia"/>
          <w:b w:val="0"/>
          <w:bCs w:val="0"/>
          <w:w w:val="100"/>
          <w:sz w:val="72"/>
          <w:szCs w:val="72"/>
        </w:rPr>
        <w:t>标准</w:t>
      </w:r>
    </w:p>
    <w:bookmarkEnd w:id="2"/>
    <w:p w:rsidR="00AA456B" w:rsidRPr="00A952D7" w:rsidRDefault="00AE2A69" w:rsidP="00851864">
      <w:pPr>
        <w:pStyle w:val="affffffffff3"/>
        <w:framePr w:wrap="auto" w:x="1460" w:y="3450"/>
      </w:pPr>
      <w:r>
        <w:t>T/</w:t>
      </w:r>
      <w:r w:rsidR="00EB31ED">
        <w:fldChar w:fldCharType="begin">
          <w:ffData>
            <w:name w:val="文字1"/>
            <w:enabled/>
            <w:calcOnExit w:val="0"/>
            <w:textInput>
              <w:default w:val="XXX"/>
            </w:textInput>
          </w:ffData>
        </w:fldChar>
      </w:r>
      <w:bookmarkStart w:id="3" w:name="文字1"/>
      <w:r w:rsidR="00EB31ED">
        <w:instrText xml:space="preserve"> FORMTEXT </w:instrText>
      </w:r>
      <w:r w:rsidR="00EB31ED">
        <w:fldChar w:fldCharType="separate"/>
      </w:r>
      <w:r w:rsidR="001246BD">
        <w:t>QHNX</w:t>
      </w:r>
      <w:r w:rsidR="00EB31ED">
        <w:fldChar w:fldCharType="end"/>
      </w:r>
      <w:bookmarkEnd w:id="3"/>
      <w:r w:rsidR="00634D9E">
        <w:t xml:space="preserve"> </w:t>
      </w:r>
      <w:r w:rsidR="00EB31ED">
        <w:fldChar w:fldCharType="begin">
          <w:ffData>
            <w:name w:val="NSTD_CODE_F"/>
            <w:enabled/>
            <w:calcOnExit w:val="0"/>
            <w:textInput>
              <w:default w:val="XXXX"/>
            </w:textInput>
          </w:ffData>
        </w:fldChar>
      </w:r>
      <w:bookmarkStart w:id="4" w:name="NSTD_CODE_F"/>
      <w:r w:rsidR="00EB31ED">
        <w:instrText xml:space="preserve"> FORMTEXT </w:instrText>
      </w:r>
      <w:r w:rsidR="00EB31ED">
        <w:fldChar w:fldCharType="separate"/>
      </w:r>
      <w:r w:rsidR="00EB31ED">
        <w:t>XXXX</w:t>
      </w:r>
      <w:r w:rsidR="00EB31ED">
        <w:fldChar w:fldCharType="end"/>
      </w:r>
      <w:bookmarkEnd w:id="4"/>
      <w:r w:rsidR="004644A6" w:rsidRPr="004644A6">
        <w:rPr>
          <w:rFonts w:hAnsi="黑体"/>
        </w:rPr>
        <w:t>—</w:t>
      </w:r>
      <w:r w:rsidR="001D4ABB">
        <w:t>2026</w:t>
      </w:r>
    </w:p>
    <w:p w:rsidR="00E846C8" w:rsidRPr="001E4882" w:rsidRDefault="00087A77" w:rsidP="00851864">
      <w:pPr>
        <w:pStyle w:val="affffffffff4"/>
        <w:framePr w:wrap="auto" w:x="1460" w:y="3450"/>
        <w:rPr>
          <w:rFonts w:hAnsi="黑体"/>
        </w:rPr>
      </w:pPr>
      <w:r w:rsidRPr="001E4882">
        <w:rPr>
          <w:rFonts w:hAnsi="黑体"/>
        </w:rPr>
        <w:fldChar w:fldCharType="begin">
          <w:ffData>
            <w:name w:val="OSTD_CODE"/>
            <w:enabled/>
            <w:calcOnExit w:val="0"/>
            <w:textInput/>
          </w:ffData>
        </w:fldChar>
      </w:r>
      <w:bookmarkStart w:id="5" w:name="OSTD_CODE"/>
      <w:r w:rsidRPr="001E4882">
        <w:rPr>
          <w:rFonts w:hAnsi="黑体"/>
        </w:rPr>
        <w:instrText xml:space="preserve"> FORMTEXT </w:instrText>
      </w:r>
      <w:r w:rsidRPr="001E4882">
        <w:rPr>
          <w:rFonts w:hAnsi="黑体"/>
        </w:rPr>
      </w:r>
      <w:r w:rsidRPr="001E4882">
        <w:rPr>
          <w:rFonts w:hAnsi="黑体"/>
        </w:rPr>
        <w:fldChar w:fldCharType="separate"/>
      </w:r>
      <w:r w:rsidR="00942BF1" w:rsidRPr="001E4882">
        <w:rPr>
          <w:rFonts w:hAnsi="黑体"/>
        </w:rPr>
        <w:t> </w:t>
      </w:r>
      <w:r w:rsidR="00942BF1" w:rsidRPr="001E4882">
        <w:rPr>
          <w:rFonts w:hAnsi="黑体"/>
        </w:rPr>
        <w:t> </w:t>
      </w:r>
      <w:r w:rsidR="00942BF1" w:rsidRPr="001E4882">
        <w:rPr>
          <w:rFonts w:hAnsi="黑体"/>
        </w:rPr>
        <w:t> </w:t>
      </w:r>
      <w:r w:rsidR="00942BF1" w:rsidRPr="001E4882">
        <w:rPr>
          <w:rFonts w:hAnsi="黑体"/>
        </w:rPr>
        <w:t> </w:t>
      </w:r>
      <w:r w:rsidR="00942BF1" w:rsidRPr="001E4882">
        <w:rPr>
          <w:rFonts w:hAnsi="黑体"/>
        </w:rPr>
        <w:t> </w:t>
      </w:r>
      <w:r w:rsidRPr="001E4882">
        <w:rPr>
          <w:rFonts w:hAnsi="黑体"/>
        </w:rPr>
        <w:fldChar w:fldCharType="end"/>
      </w:r>
      <w:bookmarkEnd w:id="5"/>
    </w:p>
    <w:p w:rsidR="008F70BD" w:rsidRPr="007B7453" w:rsidRDefault="00851864" w:rsidP="007B7453">
      <w:pPr>
        <w:spacing w:line="240" w:lineRule="auto"/>
        <w:rPr>
          <w:rFonts w:ascii="黑体" w:eastAsia="黑体" w:hAnsi="黑体"/>
          <w:kern w:val="0"/>
          <w:sz w:val="10"/>
          <w:szCs w:val="10"/>
        </w:rPr>
      </w:pPr>
      <w:r>
        <w:rPr>
          <w:noProof/>
        </w:rPr>
        <mc:AlternateContent>
          <mc:Choice Requires="wps">
            <w:drawing>
              <wp:anchor distT="0" distB="0" distL="114300" distR="114300" simplePos="0" relativeHeight="251667456" behindDoc="0" locked="0" layoutInCell="1" allowOverlap="1" wp14:anchorId="5BB6DF8A" wp14:editId="11AAA14E">
                <wp:simplePos x="0" y="0"/>
                <wp:positionH relativeFrom="column">
                  <wp:posOffset>2123440</wp:posOffset>
                </wp:positionH>
                <wp:positionV relativeFrom="paragraph">
                  <wp:posOffset>-686435</wp:posOffset>
                </wp:positionV>
                <wp:extent cx="3960495" cy="914400"/>
                <wp:effectExtent l="0" t="0" r="0" b="0"/>
                <wp:wrapNone/>
                <wp:docPr id="13" name="首页自画框图3"/>
                <wp:cNvGraphicFramePr/>
                <a:graphic xmlns:a="http://schemas.openxmlformats.org/drawingml/2006/main">
                  <a:graphicData uri="http://schemas.microsoft.com/office/word/2010/wordprocessingShape">
                    <wps:wsp>
                      <wps:cNvSpPr txBox="1"/>
                      <wps:spPr>
                        <a:xfrm>
                          <a:off x="0" y="0"/>
                          <a:ext cx="3960495"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1864" w:rsidRDefault="00851864" w:rsidP="00851864">
                            <w:pPr>
                              <w:pStyle w:val="TB"/>
                              <w:rPr>
                                <w:w w:val="100"/>
                              </w:rPr>
                            </w:pPr>
                            <w:r>
                              <w:t>T/QHNX</w:t>
                            </w:r>
                          </w:p>
                        </w:txbxContent>
                      </wps:txbx>
                      <wps:bodyPr rot="0" spcFirstLastPara="0" vertOverflow="overflow" horzOverflow="overflow" vert="horz" wrap="square" lIns="0" tIns="0" rIns="91440" bIns="0" numCol="1" spcCol="0" rtlCol="0" fromWordArt="0" anchor="t" anchorCtr="0" forceAA="0" compatLnSpc="1">
                        <a:spAutoFit/>
                      </wps:bodyPr>
                    </wps:wsp>
                  </a:graphicData>
                </a:graphic>
              </wp:anchor>
            </w:drawing>
          </mc:Choice>
          <mc:Fallback>
            <w:pict>
              <v:shapetype w14:anchorId="5BB6DF8A" id="_x0000_t202" coordsize="21600,21600" o:spt="202" path="m,l,21600r21600,l21600,xe">
                <v:stroke joinstyle="miter"/>
                <v:path gradientshapeok="t" o:connecttype="rect"/>
              </v:shapetype>
              <v:shape id="首页自画框图3" o:spid="_x0000_s1026" type="#_x0000_t202" style="position:absolute;left:0;text-align:left;margin-left:167.2pt;margin-top:-54.05pt;width:311.85pt;height:1in;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" filled="f" stroked="f" strokeweight=".5pt">
                <v:textbox style="mso-fit-shape-to-text:t" inset="0,0,,0">
                  <w:txbxContent>
                    <w:p w:rsidR="00851864" w:rsidRDefault="00851864" w:rsidP="00851864">
                      <w:pPr>
                        <w:pStyle w:val="TB"/>
                        <w:rPr>
                          <w:w w:val="100"/>
                        </w:rPr>
                      </w:pPr>
                      <w:r>
                        <w:t>T/QHNX</w:t>
                      </w:r>
                    </w:p>
                  </w:txbxContent>
                </v:textbox>
              </v:shape>
            </w:pict>
          </mc:Fallback>
        </mc:AlternateContent>
      </w:r>
      <w:r w:rsidR="007439EB" w:rsidRPr="007B7453">
        <w:rPr>
          <w:rFonts w:ascii="黑体" w:eastAsia="黑体" w:hAnsi="黑体"/>
          <w:noProof/>
          <w:kern w:val="0"/>
          <w:sz w:val="10"/>
          <w:szCs w:val="10"/>
        </w:rPr>
        <mc:AlternateContent>
          <mc:Choice Requires="wps">
            <w:drawing>
              <wp:anchor distT="0" distB="0" distL="114300" distR="114300" simplePos="0" relativeHeight="251660288" behindDoc="0" locked="0" layoutInCell="1" allowOverlap="0" wp14:anchorId="175AB34F" wp14:editId="0D9D8C1A">
                <wp:simplePos x="0" y="0"/>
                <wp:positionH relativeFrom="page">
                  <wp:posOffset>900430</wp:posOffset>
                </wp:positionH>
                <wp:positionV relativeFrom="page">
                  <wp:posOffset>2700655</wp:posOffset>
                </wp:positionV>
                <wp:extent cx="612000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B17E2C" id="直接连接符 7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" o:allowoverlap="f">
                <w10:wrap anchorx="page" anchory="page"/>
              </v:line>
            </w:pict>
          </mc:Fallback>
        </mc:AlternateContent>
      </w:r>
    </w:p>
    <w:p w:rsidR="006816A4" w:rsidRDefault="006816A4" w:rsidP="0036429C">
      <w:pPr>
        <w:pStyle w:val="affff6"/>
        <w:framePr w:w="9639" w:h="6976" w:hRule="exact" w:hSpace="0" w:vSpace="0" w:wrap="around" w:hAnchor="page" w:y="6408"/>
        <w:jc w:val="center"/>
        <w:rPr>
          <w:rFonts w:ascii="黑体" w:eastAsia="黑体" w:hAnsi="黑体"/>
          <w:b w:val="0"/>
          <w:bCs w:val="0"/>
          <w:w w:val="100"/>
        </w:rPr>
      </w:pPr>
    </w:p>
    <w:p w:rsidR="006816A4" w:rsidRDefault="00562308" w:rsidP="00463B77">
      <w:pPr>
        <w:pStyle w:val="affffffffff5"/>
        <w:framePr w:h="6974" w:hRule="exact" w:wrap="around" w:x="1419" w:anchorLock="1"/>
      </w:pPr>
      <w:r>
        <w:fldChar w:fldCharType="begin">
          <w:ffData>
            <w:name w:val="CSTD_NAME"/>
            <w:enabled/>
            <w:calcOnExit w:val="0"/>
            <w:textInput>
              <w:default w:val="点击此处添加标准名称"/>
            </w:textInput>
          </w:ffData>
        </w:fldChar>
      </w:r>
      <w:bookmarkStart w:id="6" w:name="CSTD_NAME"/>
      <w:r>
        <w:instrText xml:space="preserve"> FORMTEXT </w:instrText>
      </w:r>
      <w:r>
        <w:fldChar w:fldCharType="separate"/>
      </w:r>
      <w:r w:rsidR="001246BD" w:rsidRPr="001246BD">
        <w:rPr>
          <w:rFonts w:hint="eastAsia"/>
        </w:rPr>
        <w:t>马牙蚕豆蒸煮加工技术规程</w:t>
      </w:r>
      <w:r>
        <w:fldChar w:fldCharType="end"/>
      </w:r>
      <w:bookmarkEnd w:id="6"/>
    </w:p>
    <w:p w:rsidR="00815419" w:rsidRPr="00815419" w:rsidRDefault="00815419" w:rsidP="00324EDD">
      <w:pPr>
        <w:framePr w:w="9639" w:h="6974" w:hRule="exact" w:wrap="around" w:vAnchor="page" w:hAnchor="page" w:x="1419" w:y="6408" w:anchorLock="1"/>
        <w:ind w:left="-1418"/>
      </w:pPr>
    </w:p>
    <w:p w:rsidR="00755402" w:rsidRPr="008B50C8" w:rsidRDefault="00755402" w:rsidP="00463B77">
      <w:pPr>
        <w:pStyle w:val="afffffff5"/>
        <w:framePr w:w="9639" w:h="6974" w:hRule="exact" w:wrap="around" w:vAnchor="page" w:hAnchor="page" w:x="1419" w:y="6408" w:anchorLock="1"/>
        <w:textAlignment w:val="bottom"/>
        <w:rPr>
          <w:rFonts w:eastAsia="黑体"/>
          <w:noProof/>
          <w:szCs w:val="28"/>
        </w:rPr>
      </w:pPr>
    </w:p>
    <w:p w:rsidR="00815419" w:rsidRPr="00324EDD" w:rsidRDefault="00815419" w:rsidP="00324EDD">
      <w:pPr>
        <w:framePr w:w="9639" w:h="6974" w:hRule="exact" w:wrap="around" w:vAnchor="page" w:hAnchor="page" w:x="1419" w:y="6408" w:anchorLock="1"/>
        <w:spacing w:line="760" w:lineRule="exact"/>
        <w:ind w:left="-1418"/>
      </w:pPr>
    </w:p>
    <w:p w:rsidR="00B87131" w:rsidRPr="008B50C8" w:rsidRDefault="00B87131" w:rsidP="00463B77">
      <w:pPr>
        <w:pStyle w:val="afffffff5"/>
        <w:framePr w:w="9639" w:h="6974" w:hRule="exact" w:wrap="around" w:vAnchor="page" w:hAnchor="page" w:x="1419" w:y="6408" w:anchorLock="1"/>
        <w:textAlignment w:val="bottom"/>
        <w:rPr>
          <w:rFonts w:eastAsia="黑体"/>
          <w:noProof/>
          <w:szCs w:val="28"/>
        </w:rPr>
      </w:pPr>
    </w:p>
    <w:p w:rsidR="00CA7AFD" w:rsidRPr="00AC4D95" w:rsidRDefault="00A32D73" w:rsidP="00463B77">
      <w:pPr>
        <w:pStyle w:val="afffffff5"/>
        <w:framePr w:w="9639" w:h="6974" w:hRule="exact" w:wrap="around" w:vAnchor="page" w:hAnchor="page" w:x="1419" w:y="6408" w:anchorLock="1"/>
        <w:spacing w:before="440" w:after="160"/>
        <w:textAlignment w:val="bottom"/>
        <w:rPr>
          <w:noProof/>
          <w:sz w:val="24"/>
          <w:szCs w:val="28"/>
        </w:rPr>
      </w:pPr>
      <w:r>
        <w:rPr>
          <w:noProof/>
          <w:sz w:val="24"/>
          <w:szCs w:val="28"/>
        </w:rPr>
        <w:fldChar w:fldCharType="begin">
          <w:ffData>
            <w:name w:val="下拉1"/>
            <w:enabled/>
            <w:calcOnExit w:val="0"/>
            <w:ddList>
              <w:result w:val="6"/>
              <w:listEntry w:val=" "/>
              <w:listEntry w:val="草案版次选择"/>
              <w:listEntry w:val="（工作组讨论稿）"/>
              <w:listEntry w:val="（征求意见稿）"/>
              <w:listEntry w:val="（送审讨论稿）"/>
              <w:listEntry w:val="（送审稿）"/>
              <w:listEntry w:val="（报批稿）"/>
            </w:ddList>
          </w:ffData>
        </w:fldChar>
      </w:r>
      <w:bookmarkStart w:id="7" w:name="下拉1"/>
      <w:r>
        <w:rPr>
          <w:noProof/>
          <w:sz w:val="24"/>
          <w:szCs w:val="28"/>
        </w:rPr>
        <w:instrText xml:space="preserve"> FORMDROPDOWN </w:instrText>
      </w:r>
      <w:r w:rsidR="000A5346">
        <w:rPr>
          <w:noProof/>
          <w:sz w:val="24"/>
          <w:szCs w:val="28"/>
        </w:rPr>
      </w:r>
      <w:r w:rsidR="000A5346">
        <w:rPr>
          <w:noProof/>
          <w:sz w:val="24"/>
          <w:szCs w:val="28"/>
        </w:rPr>
        <w:fldChar w:fldCharType="separate"/>
      </w:r>
      <w:r>
        <w:rPr>
          <w:noProof/>
          <w:sz w:val="24"/>
          <w:szCs w:val="28"/>
        </w:rPr>
        <w:fldChar w:fldCharType="end"/>
      </w:r>
      <w:bookmarkEnd w:id="7"/>
    </w:p>
    <w:p w:rsidR="0036429C" w:rsidRDefault="00B378E5" w:rsidP="00463B77">
      <w:pPr>
        <w:pStyle w:val="afffffff5"/>
        <w:framePr w:w="9639" w:h="6974" w:hRule="exact" w:wrap="around" w:vAnchor="page" w:hAnchor="page" w:x="1419" w:y="6408" w:anchorLock="1"/>
        <w:spacing w:before="180" w:line="240" w:lineRule="atLeast"/>
        <w:textAlignment w:val="bottom"/>
        <w:rPr>
          <w:noProof/>
          <w:sz w:val="21"/>
          <w:szCs w:val="28"/>
        </w:rPr>
      </w:pPr>
      <w:r>
        <w:rPr>
          <w:noProof/>
          <w:sz w:val="21"/>
          <w:szCs w:val="28"/>
        </w:rPr>
        <w:fldChar w:fldCharType="begin">
          <w:ffData>
            <w:name w:val="CMPLSH_DATE"/>
            <w:enabled/>
            <w:calcOnExit w:val="0"/>
            <w:textInput/>
          </w:ffData>
        </w:fldChar>
      </w:r>
      <w:bookmarkStart w:id="8" w:name="CMPLSH_DATE"/>
      <w:r>
        <w:rPr>
          <w:noProof/>
          <w:sz w:val="21"/>
          <w:szCs w:val="28"/>
        </w:rPr>
        <w:instrText xml:space="preserve"> FORMTEXT </w:instrText>
      </w:r>
      <w:r>
        <w:rPr>
          <w:noProof/>
          <w:sz w:val="21"/>
          <w:szCs w:val="28"/>
        </w:rPr>
      </w:r>
      <w:r>
        <w:rPr>
          <w:noProof/>
          <w:sz w:val="21"/>
          <w:szCs w:val="28"/>
        </w:rPr>
        <w:fldChar w:fldCharType="separate"/>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Pr>
          <w:noProof/>
          <w:sz w:val="21"/>
          <w:szCs w:val="28"/>
        </w:rPr>
        <w:fldChar w:fldCharType="end"/>
      </w:r>
      <w:bookmarkEnd w:id="8"/>
    </w:p>
    <w:p w:rsidR="00DE703F" w:rsidRPr="00A6537A" w:rsidRDefault="008620FC" w:rsidP="00463B77">
      <w:pPr>
        <w:pStyle w:val="afffffff5"/>
        <w:framePr w:w="9639" w:h="6974" w:hRule="exact" w:wrap="around" w:vAnchor="page" w:hAnchor="page" w:x="1419" w:y="6408" w:anchorLock="1"/>
        <w:spacing w:beforeLines="300" w:before="720" w:afterLines="30" w:after="72" w:line="240" w:lineRule="auto"/>
        <w:textAlignment w:val="bottom"/>
        <w:rPr>
          <w:b/>
          <w:noProof/>
          <w:sz w:val="21"/>
          <w:szCs w:val="28"/>
        </w:rPr>
      </w:pPr>
      <w:r w:rsidRPr="00A6537A">
        <w:rPr>
          <w:b/>
          <w:noProof/>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9" w:name="下拉2"/>
      <w:r w:rsidRPr="00A6537A">
        <w:rPr>
          <w:b/>
          <w:noProof/>
          <w:sz w:val="21"/>
          <w:szCs w:val="28"/>
        </w:rPr>
        <w:instrText xml:space="preserve"> FORMDROPDOWN </w:instrText>
      </w:r>
      <w:r w:rsidR="000A5346">
        <w:rPr>
          <w:b/>
          <w:noProof/>
          <w:sz w:val="21"/>
          <w:szCs w:val="28"/>
        </w:rPr>
      </w:r>
      <w:r w:rsidR="000A5346">
        <w:rPr>
          <w:b/>
          <w:noProof/>
          <w:sz w:val="21"/>
          <w:szCs w:val="28"/>
        </w:rPr>
        <w:fldChar w:fldCharType="separate"/>
      </w:r>
      <w:r w:rsidRPr="00A6537A">
        <w:rPr>
          <w:b/>
          <w:noProof/>
          <w:sz w:val="21"/>
          <w:szCs w:val="28"/>
        </w:rPr>
        <w:fldChar w:fldCharType="end"/>
      </w:r>
      <w:bookmarkEnd w:id="9"/>
    </w:p>
    <w:p w:rsidR="00CD50A1" w:rsidRDefault="00AF2988" w:rsidP="00EE7869">
      <w:pPr>
        <w:pStyle w:val="affffffffff1"/>
        <w:framePr w:wrap="around" w:y="14176"/>
      </w:pPr>
      <w:r>
        <w:rPr>
          <w:rFonts w:ascii="黑体"/>
        </w:rPr>
        <w:t>2026</w:t>
      </w:r>
      <w:r w:rsidR="00CD50A1">
        <w:t xml:space="preserve"> </w:t>
      </w:r>
      <w:r w:rsidR="00CD50A1" w:rsidRPr="00BB6C98">
        <w:rPr>
          <w:rFonts w:ascii="黑体"/>
        </w:rPr>
        <w:t>-</w:t>
      </w:r>
      <w:r w:rsidR="00CD50A1">
        <w:t xml:space="preserve"> </w:t>
      </w:r>
      <w:r w:rsidR="00087A77">
        <w:rPr>
          <w:rFonts w:ascii="黑体"/>
        </w:rPr>
        <w:fldChar w:fldCharType="begin">
          <w:ffData>
            <w:name w:val="PLSH_DATE_M"/>
            <w:enabled/>
            <w:calcOnExit w:val="0"/>
            <w:textInput>
              <w:default w:val="XX"/>
              <w:maxLength w:val="2"/>
            </w:textInput>
          </w:ffData>
        </w:fldChar>
      </w:r>
      <w:bookmarkStart w:id="10" w:name="PLSH_DATE_M"/>
      <w:r w:rsidR="00087A77">
        <w:rPr>
          <w:rFonts w:ascii="黑体"/>
        </w:rPr>
        <w:instrText xml:space="preserve"> FORMTEXT </w:instrText>
      </w:r>
      <w:r w:rsidR="00087A77">
        <w:rPr>
          <w:rFonts w:ascii="黑体"/>
        </w:rPr>
      </w:r>
      <w:r w:rsidR="00087A77">
        <w:rPr>
          <w:rFonts w:ascii="黑体"/>
        </w:rPr>
        <w:fldChar w:fldCharType="separate"/>
      </w:r>
      <w:r w:rsidR="00087A77">
        <w:rPr>
          <w:rFonts w:ascii="黑体"/>
          <w:noProof/>
        </w:rPr>
        <w:t>XX</w:t>
      </w:r>
      <w:r w:rsidR="00087A77">
        <w:rPr>
          <w:rFonts w:ascii="黑体"/>
        </w:rPr>
        <w:fldChar w:fldCharType="end"/>
      </w:r>
      <w:bookmarkEnd w:id="10"/>
      <w:r w:rsidR="00CD50A1">
        <w:t xml:space="preserve"> </w:t>
      </w:r>
      <w:r w:rsidR="00CD50A1" w:rsidRPr="00BB6C98">
        <w:rPr>
          <w:rFonts w:ascii="黑体"/>
        </w:rPr>
        <w:t>-</w:t>
      </w:r>
      <w:r w:rsidR="00CD50A1">
        <w:t xml:space="preserve"> </w:t>
      </w:r>
      <w:r w:rsidR="00087A77">
        <w:rPr>
          <w:rFonts w:ascii="黑体"/>
        </w:rPr>
        <w:fldChar w:fldCharType="begin">
          <w:ffData>
            <w:name w:val="PLSH_DATE_D"/>
            <w:enabled/>
            <w:calcOnExit w:val="0"/>
            <w:textInput>
              <w:default w:val="XX"/>
              <w:maxLength w:val="2"/>
            </w:textInput>
          </w:ffData>
        </w:fldChar>
      </w:r>
      <w:bookmarkStart w:id="11" w:name="PLSH_DATE_D"/>
      <w:r w:rsidR="00087A77">
        <w:rPr>
          <w:rFonts w:ascii="黑体"/>
        </w:rPr>
        <w:instrText xml:space="preserve"> FORMTEXT </w:instrText>
      </w:r>
      <w:r w:rsidR="00087A77">
        <w:rPr>
          <w:rFonts w:ascii="黑体"/>
        </w:rPr>
      </w:r>
      <w:r w:rsidR="00087A77">
        <w:rPr>
          <w:rFonts w:ascii="黑体"/>
        </w:rPr>
        <w:fldChar w:fldCharType="separate"/>
      </w:r>
      <w:r w:rsidR="00087A77">
        <w:rPr>
          <w:rFonts w:ascii="黑体"/>
          <w:noProof/>
        </w:rPr>
        <w:t>XX</w:t>
      </w:r>
      <w:r w:rsidR="00087A77">
        <w:rPr>
          <w:rFonts w:ascii="黑体"/>
        </w:rPr>
        <w:fldChar w:fldCharType="end"/>
      </w:r>
      <w:bookmarkEnd w:id="11"/>
      <w:r w:rsidR="00CD50A1">
        <w:rPr>
          <w:rFonts w:hint="eastAsia"/>
        </w:rPr>
        <w:t>发布</w:t>
      </w:r>
    </w:p>
    <w:p w:rsidR="00CD50A1" w:rsidRDefault="00AF2988" w:rsidP="00EE7869">
      <w:pPr>
        <w:pStyle w:val="affffffffff2"/>
        <w:framePr w:wrap="around" w:y="14176"/>
      </w:pPr>
      <w:r>
        <w:rPr>
          <w:rFonts w:ascii="黑体"/>
        </w:rPr>
        <w:fldChar w:fldCharType="begin">
          <w:ffData>
            <w:name w:val="CROT_DATE_Y"/>
            <w:enabled/>
            <w:calcOnExit w:val="0"/>
            <w:textInput>
              <w:default w:val="2026"/>
              <w:maxLength w:val="4"/>
            </w:textInput>
          </w:ffData>
        </w:fldChar>
      </w:r>
      <w:bookmarkStart w:id="12" w:name="CROT_DATE_Y"/>
      <w:r>
        <w:rPr>
          <w:rFonts w:ascii="黑体"/>
        </w:rPr>
        <w:instrText xml:space="preserve"> FORMTEXT </w:instrText>
      </w:r>
      <w:r>
        <w:rPr>
          <w:rFonts w:ascii="黑体"/>
        </w:rPr>
      </w:r>
      <w:r>
        <w:rPr>
          <w:rFonts w:ascii="黑体"/>
        </w:rPr>
        <w:fldChar w:fldCharType="separate"/>
      </w:r>
      <w:r>
        <w:rPr>
          <w:rFonts w:ascii="黑体"/>
          <w:noProof/>
        </w:rPr>
        <w:t>2026</w:t>
      </w:r>
      <w:r>
        <w:rPr>
          <w:rFonts w:ascii="黑体"/>
        </w:rPr>
        <w:fldChar w:fldCharType="end"/>
      </w:r>
      <w:bookmarkEnd w:id="12"/>
      <w:r w:rsidR="00CD50A1">
        <w:t xml:space="preserve"> </w:t>
      </w:r>
      <w:r w:rsidR="00CD50A1" w:rsidRPr="00BB6C98">
        <w:rPr>
          <w:rFonts w:ascii="黑体"/>
        </w:rPr>
        <w:t>-</w:t>
      </w:r>
      <w:r w:rsidR="00CD50A1">
        <w:t xml:space="preserve"> </w:t>
      </w:r>
      <w:r w:rsidR="00087A77">
        <w:rPr>
          <w:rFonts w:ascii="黑体"/>
        </w:rPr>
        <w:fldChar w:fldCharType="begin">
          <w:ffData>
            <w:name w:val="CROT_DATE_M"/>
            <w:enabled/>
            <w:calcOnExit w:val="0"/>
            <w:textInput>
              <w:default w:val="XX"/>
              <w:maxLength w:val="2"/>
            </w:textInput>
          </w:ffData>
        </w:fldChar>
      </w:r>
      <w:bookmarkStart w:id="13" w:name="CROT_DATE_M"/>
      <w:r w:rsidR="00087A77">
        <w:rPr>
          <w:rFonts w:ascii="黑体"/>
        </w:rPr>
        <w:instrText xml:space="preserve"> FORMTEXT </w:instrText>
      </w:r>
      <w:r w:rsidR="00087A77">
        <w:rPr>
          <w:rFonts w:ascii="黑体"/>
        </w:rPr>
      </w:r>
      <w:r w:rsidR="00087A77">
        <w:rPr>
          <w:rFonts w:ascii="黑体"/>
        </w:rPr>
        <w:fldChar w:fldCharType="separate"/>
      </w:r>
      <w:r w:rsidR="00087A77">
        <w:rPr>
          <w:rFonts w:ascii="黑体"/>
          <w:noProof/>
        </w:rPr>
        <w:t>XX</w:t>
      </w:r>
      <w:r w:rsidR="00087A77">
        <w:rPr>
          <w:rFonts w:ascii="黑体"/>
        </w:rPr>
        <w:fldChar w:fldCharType="end"/>
      </w:r>
      <w:bookmarkEnd w:id="13"/>
      <w:r w:rsidR="00CD50A1">
        <w:t xml:space="preserve"> </w:t>
      </w:r>
      <w:r w:rsidR="00CD50A1" w:rsidRPr="00BB6C98">
        <w:rPr>
          <w:rFonts w:ascii="黑体"/>
        </w:rPr>
        <w:t>-</w:t>
      </w:r>
      <w:r w:rsidR="00CD50A1">
        <w:t xml:space="preserve"> </w:t>
      </w:r>
      <w:r w:rsidR="00087A77">
        <w:rPr>
          <w:rFonts w:ascii="黑体"/>
        </w:rPr>
        <w:fldChar w:fldCharType="begin">
          <w:ffData>
            <w:name w:val="CROT_DATE_D"/>
            <w:enabled/>
            <w:calcOnExit w:val="0"/>
            <w:textInput>
              <w:default w:val="XX"/>
              <w:maxLength w:val="2"/>
            </w:textInput>
          </w:ffData>
        </w:fldChar>
      </w:r>
      <w:bookmarkStart w:id="14" w:name="CROT_DATE_D"/>
      <w:r w:rsidR="00087A77">
        <w:rPr>
          <w:rFonts w:ascii="黑体"/>
        </w:rPr>
        <w:instrText xml:space="preserve"> FORMTEXT </w:instrText>
      </w:r>
      <w:r w:rsidR="00087A77">
        <w:rPr>
          <w:rFonts w:ascii="黑体"/>
        </w:rPr>
      </w:r>
      <w:r w:rsidR="00087A77">
        <w:rPr>
          <w:rFonts w:ascii="黑体"/>
        </w:rPr>
        <w:fldChar w:fldCharType="separate"/>
      </w:r>
      <w:r w:rsidR="00087A77">
        <w:rPr>
          <w:rFonts w:ascii="黑体"/>
          <w:noProof/>
        </w:rPr>
        <w:t>XX</w:t>
      </w:r>
      <w:r w:rsidR="00087A77">
        <w:rPr>
          <w:rFonts w:ascii="黑体"/>
        </w:rPr>
        <w:fldChar w:fldCharType="end"/>
      </w:r>
      <w:bookmarkEnd w:id="14"/>
      <w:r w:rsidR="00CD50A1">
        <w:rPr>
          <w:rFonts w:hint="eastAsia"/>
        </w:rPr>
        <w:t>实施</w:t>
      </w:r>
    </w:p>
    <w:p w:rsidR="007B7453" w:rsidRPr="004C7E8B" w:rsidRDefault="007B7453" w:rsidP="004C25A2">
      <w:pPr>
        <w:pStyle w:val="affffffff5"/>
        <w:framePr w:h="584" w:hRule="exact" w:hSpace="181" w:vSpace="181" w:wrap="around" w:y="14800"/>
        <w:rPr>
          <w:rFonts w:hAnsi="黑体"/>
        </w:rPr>
      </w:pPr>
      <w:r w:rsidRPr="006A085E">
        <w:rPr>
          <w:rFonts w:hAnsi="黑体"/>
          <w:szCs w:val="36"/>
        </w:rPr>
        <w:fldChar w:fldCharType="begin">
          <w:ffData>
            <w:name w:val="fm"/>
            <w:enabled/>
            <w:calcOnExit w:val="0"/>
            <w:textInput/>
          </w:ffData>
        </w:fldChar>
      </w:r>
      <w:bookmarkStart w:id="15" w:name="fm"/>
      <w:r w:rsidRPr="006A085E">
        <w:rPr>
          <w:rFonts w:hAnsi="黑体"/>
          <w:szCs w:val="36"/>
        </w:rPr>
        <w:instrText xml:space="preserve"> FORMTEXT </w:instrText>
      </w:r>
      <w:r w:rsidRPr="006A085E">
        <w:rPr>
          <w:rFonts w:hAnsi="黑体"/>
          <w:szCs w:val="36"/>
        </w:rPr>
      </w:r>
      <w:r w:rsidRPr="006A085E">
        <w:rPr>
          <w:rFonts w:hAnsi="黑体"/>
          <w:szCs w:val="36"/>
        </w:rPr>
        <w:fldChar w:fldCharType="separate"/>
      </w:r>
      <w:r w:rsidR="009D6700" w:rsidRPr="006A085E">
        <w:rPr>
          <w:rFonts w:hAnsi="黑体" w:hint="eastAsia"/>
          <w:szCs w:val="36"/>
        </w:rPr>
        <w:t>青海省农学会</w:t>
      </w:r>
      <w:r w:rsidRPr="006A085E">
        <w:rPr>
          <w:rFonts w:hAnsi="黑体"/>
          <w:szCs w:val="36"/>
        </w:rPr>
        <w:fldChar w:fldCharType="end"/>
      </w:r>
      <w:bookmarkEnd w:id="15"/>
      <w:r w:rsidR="00196EF5" w:rsidRPr="004C7E8B">
        <w:rPr>
          <w:rFonts w:ascii="Times New Roman"/>
          <w:w w:val="100"/>
          <w:sz w:val="28"/>
        </w:rPr>
        <w:t> </w:t>
      </w:r>
      <w:r w:rsidR="00196EF5" w:rsidRPr="004C7E8B">
        <w:rPr>
          <w:rFonts w:ascii="Times New Roman"/>
          <w:w w:val="100"/>
          <w:sz w:val="28"/>
        </w:rPr>
        <w:t> </w:t>
      </w:r>
      <w:r w:rsidRPr="004C7E8B">
        <w:rPr>
          <w:rStyle w:val="afffffffffffa"/>
          <w:rFonts w:hAnsi="黑体" w:hint="eastAsia"/>
          <w:position w:val="0"/>
        </w:rPr>
        <w:t>发</w:t>
      </w:r>
      <w:r w:rsidRPr="004C7E8B">
        <w:rPr>
          <w:rStyle w:val="afffffffffffa"/>
          <w:rFonts w:hAnsi="黑体" w:hint="eastAsia"/>
          <w:spacing w:val="0"/>
          <w:position w:val="0"/>
        </w:rPr>
        <w:t>布</w:t>
      </w:r>
    </w:p>
    <w:bookmarkStart w:id="16" w:name="_GoBack"/>
    <w:bookmarkEnd w:id="16"/>
    <w:p w:rsidR="00A02BAE" w:rsidRPr="00CD50A1" w:rsidRDefault="006A37B9" w:rsidP="00A02BAE">
      <w:pPr>
        <w:rPr>
          <w:rFonts w:ascii="宋体" w:hAnsi="宋体"/>
          <w:sz w:val="28"/>
          <w:szCs w:val="28"/>
        </w:rPr>
        <w:sectPr w:rsidR="00A02BAE" w:rsidRPr="00CD50A1" w:rsidSect="009908A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3360" behindDoc="0" locked="1" layoutInCell="1" allowOverlap="1" wp14:anchorId="70147DC7" wp14:editId="5D2A3C1D">
                <wp:simplePos x="0" y="0"/>
                <wp:positionH relativeFrom="page">
                  <wp:posOffset>899795</wp:posOffset>
                </wp:positionH>
                <wp:positionV relativeFrom="page">
                  <wp:posOffset>9253220</wp:posOffset>
                </wp:positionV>
                <wp:extent cx="612000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B5A51E" id="直接连接符 5"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">
                <w10:wrap anchorx="page" anchory="page"/>
                <w10:anchorlock/>
              </v:line>
            </w:pict>
          </mc:Fallback>
        </mc:AlternateContent>
      </w:r>
    </w:p>
    <w:p w:rsidR="009D6700" w:rsidRDefault="009D6700" w:rsidP="009D6700">
      <w:pPr>
        <w:pStyle w:val="affffff2"/>
        <w:spacing w:after="360"/>
      </w:pPr>
      <w:bookmarkStart w:id="17" w:name="BookMark1"/>
      <w:r w:rsidRPr="009D6700">
        <w:rPr>
          <w:rFonts w:hint="eastAsia"/>
          <w:spacing w:val="320"/>
        </w:rPr>
        <w:lastRenderedPageBreak/>
        <w:t>目</w:t>
      </w:r>
      <w:r>
        <w:rPr>
          <w:rFonts w:hint="eastAsia"/>
        </w:rPr>
        <w:t>次</w:t>
      </w:r>
    </w:p>
    <w:p w:rsidR="009D6700" w:rsidRPr="009D6700" w:rsidRDefault="009D6700">
      <w:pPr>
        <w:pStyle w:val="11"/>
        <w:tabs>
          <w:tab w:val="right" w:leader="dot" w:pos="9344"/>
        </w:tabs>
        <w:rPr>
          <w:rFonts w:asciiTheme="minorHAnsi" w:eastAsiaTheme="minorEastAsia" w:hAnsiTheme="minorHAnsi" w:cstheme="minorBidi"/>
          <w:noProof/>
          <w:szCs w:val="22"/>
        </w:rPr>
      </w:pPr>
      <w:r w:rsidRPr="009D6700">
        <w:fldChar w:fldCharType="begin"/>
      </w:r>
      <w:r w:rsidRPr="009D6700">
        <w:instrText xml:space="preserve"> TOC \o "1-1" \h \t "标准文件_一级条标题,2,标准文件_附录一级条标题,2," </w:instrText>
      </w:r>
      <w:r w:rsidRPr="009D6700">
        <w:fldChar w:fldCharType="separate"/>
      </w:r>
      <w:hyperlink w:anchor="_Toc242352212" w:history="1">
        <w:r w:rsidRPr="009D6700">
          <w:rPr>
            <w:rStyle w:val="affffffe"/>
            <w:noProof/>
          </w:rPr>
          <w:t>前言</w:t>
        </w:r>
        <w:r w:rsidRPr="009D6700">
          <w:rPr>
            <w:noProof/>
          </w:rPr>
          <w:tab/>
        </w:r>
        <w:r w:rsidRPr="009D6700">
          <w:rPr>
            <w:noProof/>
          </w:rPr>
          <w:fldChar w:fldCharType="begin"/>
        </w:r>
        <w:r w:rsidRPr="009D6700">
          <w:rPr>
            <w:noProof/>
          </w:rPr>
          <w:instrText xml:space="preserve"> PAGEREF _Toc242352212 \h </w:instrText>
        </w:r>
        <w:r w:rsidRPr="009D6700">
          <w:rPr>
            <w:noProof/>
          </w:rPr>
        </w:r>
        <w:r w:rsidRPr="009D6700">
          <w:rPr>
            <w:noProof/>
          </w:rPr>
          <w:fldChar w:fldCharType="separate"/>
        </w:r>
        <w:r w:rsidRPr="009D6700">
          <w:rPr>
            <w:noProof/>
          </w:rPr>
          <w:t>II</w:t>
        </w:r>
        <w:r w:rsidRPr="009D6700">
          <w:rPr>
            <w:noProof/>
          </w:rPr>
          <w:fldChar w:fldCharType="end"/>
        </w:r>
      </w:hyperlink>
    </w:p>
    <w:p w:rsidR="009D6700" w:rsidRPr="009D6700" w:rsidRDefault="000A5346">
      <w:pPr>
        <w:pStyle w:val="11"/>
        <w:tabs>
          <w:tab w:val="right" w:leader="dot" w:pos="9344"/>
        </w:tabs>
        <w:rPr>
          <w:rFonts w:asciiTheme="minorHAnsi" w:eastAsiaTheme="minorEastAsia" w:hAnsiTheme="minorHAnsi" w:cstheme="minorBidi"/>
          <w:noProof/>
          <w:szCs w:val="22"/>
        </w:rPr>
      </w:pPr>
      <w:hyperlink w:anchor="_Toc242352213" w:history="1">
        <w:r w:rsidR="009D6700" w:rsidRPr="009D6700">
          <w:rPr>
            <w:rStyle w:val="affffffe"/>
            <w:noProof/>
          </w:rPr>
          <w:t>1</w:t>
        </w:r>
        <w:r w:rsidR="009D6700">
          <w:rPr>
            <w:rStyle w:val="affffffe"/>
            <w:noProof/>
          </w:rPr>
          <w:t xml:space="preserve"> </w:t>
        </w:r>
        <w:r w:rsidR="009D6700" w:rsidRPr="009D6700">
          <w:rPr>
            <w:rStyle w:val="affffffe"/>
            <w:noProof/>
          </w:rPr>
          <w:t xml:space="preserve"> 范围</w:t>
        </w:r>
        <w:r w:rsidR="009D6700" w:rsidRPr="009D6700">
          <w:rPr>
            <w:noProof/>
          </w:rPr>
          <w:tab/>
        </w:r>
        <w:r w:rsidR="009D6700" w:rsidRPr="009D6700">
          <w:rPr>
            <w:noProof/>
          </w:rPr>
          <w:fldChar w:fldCharType="begin"/>
        </w:r>
        <w:r w:rsidR="009D6700" w:rsidRPr="009D6700">
          <w:rPr>
            <w:noProof/>
          </w:rPr>
          <w:instrText xml:space="preserve"> PAGEREF _Toc242352213 \h </w:instrText>
        </w:r>
        <w:r w:rsidR="009D6700" w:rsidRPr="009D6700">
          <w:rPr>
            <w:noProof/>
          </w:rPr>
        </w:r>
        <w:r w:rsidR="009D6700" w:rsidRPr="009D6700">
          <w:rPr>
            <w:noProof/>
          </w:rPr>
          <w:fldChar w:fldCharType="separate"/>
        </w:r>
        <w:r w:rsidR="009D6700" w:rsidRPr="009D6700">
          <w:rPr>
            <w:noProof/>
          </w:rPr>
          <w:t>1</w:t>
        </w:r>
        <w:r w:rsidR="009D6700" w:rsidRPr="009D6700">
          <w:rPr>
            <w:noProof/>
          </w:rPr>
          <w:fldChar w:fldCharType="end"/>
        </w:r>
      </w:hyperlink>
    </w:p>
    <w:p w:rsidR="009D6700" w:rsidRPr="009D6700" w:rsidRDefault="000A5346">
      <w:pPr>
        <w:pStyle w:val="11"/>
        <w:tabs>
          <w:tab w:val="right" w:leader="dot" w:pos="9344"/>
        </w:tabs>
        <w:rPr>
          <w:rFonts w:asciiTheme="minorHAnsi" w:eastAsiaTheme="minorEastAsia" w:hAnsiTheme="minorHAnsi" w:cstheme="minorBidi"/>
          <w:noProof/>
          <w:szCs w:val="22"/>
        </w:rPr>
      </w:pPr>
      <w:hyperlink w:anchor="_Toc242352214" w:history="1">
        <w:r w:rsidR="009D6700" w:rsidRPr="009D6700">
          <w:rPr>
            <w:rStyle w:val="affffffe"/>
            <w:noProof/>
          </w:rPr>
          <w:t>2</w:t>
        </w:r>
        <w:r w:rsidR="009D6700">
          <w:rPr>
            <w:rStyle w:val="affffffe"/>
            <w:noProof/>
          </w:rPr>
          <w:t xml:space="preserve"> </w:t>
        </w:r>
        <w:r w:rsidR="009D6700" w:rsidRPr="009D6700">
          <w:rPr>
            <w:rStyle w:val="affffffe"/>
            <w:noProof/>
          </w:rPr>
          <w:t xml:space="preserve"> 规范性引用文件</w:t>
        </w:r>
        <w:r w:rsidR="009D6700" w:rsidRPr="009D6700">
          <w:rPr>
            <w:noProof/>
          </w:rPr>
          <w:tab/>
        </w:r>
        <w:r w:rsidR="009D6700" w:rsidRPr="009D6700">
          <w:rPr>
            <w:noProof/>
          </w:rPr>
          <w:fldChar w:fldCharType="begin"/>
        </w:r>
        <w:r w:rsidR="009D6700" w:rsidRPr="009D6700">
          <w:rPr>
            <w:noProof/>
          </w:rPr>
          <w:instrText xml:space="preserve"> PAGEREF _Toc242352214 \h </w:instrText>
        </w:r>
        <w:r w:rsidR="009D6700" w:rsidRPr="009D6700">
          <w:rPr>
            <w:noProof/>
          </w:rPr>
        </w:r>
        <w:r w:rsidR="009D6700" w:rsidRPr="009D6700">
          <w:rPr>
            <w:noProof/>
          </w:rPr>
          <w:fldChar w:fldCharType="separate"/>
        </w:r>
        <w:r w:rsidR="009D6700" w:rsidRPr="009D6700">
          <w:rPr>
            <w:noProof/>
          </w:rPr>
          <w:t>1</w:t>
        </w:r>
        <w:r w:rsidR="009D6700" w:rsidRPr="009D6700">
          <w:rPr>
            <w:noProof/>
          </w:rPr>
          <w:fldChar w:fldCharType="end"/>
        </w:r>
      </w:hyperlink>
    </w:p>
    <w:p w:rsidR="009D6700" w:rsidRPr="009D6700" w:rsidRDefault="000A5346">
      <w:pPr>
        <w:pStyle w:val="11"/>
        <w:tabs>
          <w:tab w:val="right" w:leader="dot" w:pos="9344"/>
        </w:tabs>
        <w:rPr>
          <w:rFonts w:asciiTheme="minorHAnsi" w:eastAsiaTheme="minorEastAsia" w:hAnsiTheme="minorHAnsi" w:cstheme="minorBidi"/>
          <w:noProof/>
          <w:szCs w:val="22"/>
        </w:rPr>
      </w:pPr>
      <w:hyperlink w:anchor="_Toc242352215" w:history="1">
        <w:r w:rsidR="009D6700" w:rsidRPr="009D6700">
          <w:rPr>
            <w:rStyle w:val="affffffe"/>
            <w:noProof/>
          </w:rPr>
          <w:t>3</w:t>
        </w:r>
        <w:r w:rsidR="009D6700">
          <w:rPr>
            <w:rStyle w:val="affffffe"/>
            <w:noProof/>
          </w:rPr>
          <w:t xml:space="preserve"> </w:t>
        </w:r>
        <w:r w:rsidR="009D6700" w:rsidRPr="009D6700">
          <w:rPr>
            <w:rStyle w:val="affffffe"/>
            <w:noProof/>
          </w:rPr>
          <w:t xml:space="preserve"> 术语和定义</w:t>
        </w:r>
        <w:r w:rsidR="009D6700" w:rsidRPr="009D6700">
          <w:rPr>
            <w:noProof/>
          </w:rPr>
          <w:tab/>
        </w:r>
        <w:r w:rsidR="009D6700" w:rsidRPr="009D6700">
          <w:rPr>
            <w:noProof/>
          </w:rPr>
          <w:fldChar w:fldCharType="begin"/>
        </w:r>
        <w:r w:rsidR="009D6700" w:rsidRPr="009D6700">
          <w:rPr>
            <w:noProof/>
          </w:rPr>
          <w:instrText xml:space="preserve"> PAGEREF _Toc242352215 \h </w:instrText>
        </w:r>
        <w:r w:rsidR="009D6700" w:rsidRPr="009D6700">
          <w:rPr>
            <w:noProof/>
          </w:rPr>
        </w:r>
        <w:r w:rsidR="009D6700" w:rsidRPr="009D6700">
          <w:rPr>
            <w:noProof/>
          </w:rPr>
          <w:fldChar w:fldCharType="separate"/>
        </w:r>
        <w:r w:rsidR="009D6700" w:rsidRPr="009D6700">
          <w:rPr>
            <w:noProof/>
          </w:rPr>
          <w:t>1</w:t>
        </w:r>
        <w:r w:rsidR="009D6700" w:rsidRPr="009D6700">
          <w:rPr>
            <w:noProof/>
          </w:rPr>
          <w:fldChar w:fldCharType="end"/>
        </w:r>
      </w:hyperlink>
    </w:p>
    <w:p w:rsidR="009D6700" w:rsidRPr="009D6700" w:rsidRDefault="000A5346">
      <w:pPr>
        <w:pStyle w:val="11"/>
        <w:tabs>
          <w:tab w:val="right" w:leader="dot" w:pos="9344"/>
        </w:tabs>
        <w:rPr>
          <w:rFonts w:asciiTheme="minorHAnsi" w:eastAsiaTheme="minorEastAsia" w:hAnsiTheme="minorHAnsi" w:cstheme="minorBidi"/>
          <w:noProof/>
          <w:szCs w:val="22"/>
        </w:rPr>
      </w:pPr>
      <w:hyperlink w:anchor="_Toc242352216" w:history="1">
        <w:r w:rsidR="009D6700" w:rsidRPr="009D6700">
          <w:rPr>
            <w:rStyle w:val="affffffe"/>
            <w:noProof/>
          </w:rPr>
          <w:t>4</w:t>
        </w:r>
        <w:r w:rsidR="009D6700">
          <w:rPr>
            <w:rStyle w:val="affffffe"/>
            <w:noProof/>
          </w:rPr>
          <w:t xml:space="preserve"> </w:t>
        </w:r>
        <w:r w:rsidR="009D6700" w:rsidRPr="009D6700">
          <w:rPr>
            <w:rStyle w:val="affffffe"/>
            <w:noProof/>
          </w:rPr>
          <w:t xml:space="preserve"> 基本要求</w:t>
        </w:r>
        <w:r w:rsidR="009D6700" w:rsidRPr="009D6700">
          <w:rPr>
            <w:noProof/>
          </w:rPr>
          <w:tab/>
        </w:r>
        <w:r w:rsidR="009D6700" w:rsidRPr="009D6700">
          <w:rPr>
            <w:noProof/>
          </w:rPr>
          <w:fldChar w:fldCharType="begin"/>
        </w:r>
        <w:r w:rsidR="009D6700" w:rsidRPr="009D6700">
          <w:rPr>
            <w:noProof/>
          </w:rPr>
          <w:instrText xml:space="preserve"> PAGEREF _Toc242352216 \h </w:instrText>
        </w:r>
        <w:r w:rsidR="009D6700" w:rsidRPr="009D6700">
          <w:rPr>
            <w:noProof/>
          </w:rPr>
        </w:r>
        <w:r w:rsidR="009D6700" w:rsidRPr="009D6700">
          <w:rPr>
            <w:noProof/>
          </w:rPr>
          <w:fldChar w:fldCharType="separate"/>
        </w:r>
        <w:r w:rsidR="009D6700" w:rsidRPr="009D6700">
          <w:rPr>
            <w:noProof/>
          </w:rPr>
          <w:t>1</w:t>
        </w:r>
        <w:r w:rsidR="009D6700" w:rsidRPr="009D6700">
          <w:rPr>
            <w:noProof/>
          </w:rPr>
          <w:fldChar w:fldCharType="end"/>
        </w:r>
      </w:hyperlink>
    </w:p>
    <w:p w:rsidR="009D6700" w:rsidRPr="009D6700" w:rsidRDefault="000A5346">
      <w:pPr>
        <w:pStyle w:val="24"/>
        <w:rPr>
          <w:rFonts w:asciiTheme="minorHAnsi" w:eastAsiaTheme="minorEastAsia" w:hAnsiTheme="minorHAnsi" w:cstheme="minorBidi"/>
          <w:noProof/>
          <w:szCs w:val="22"/>
        </w:rPr>
      </w:pPr>
      <w:hyperlink w:anchor="_Toc242352217" w:history="1">
        <w:r w:rsidR="009D6700" w:rsidRPr="009D6700">
          <w:rPr>
            <w:rStyle w:val="affffffe"/>
            <w:noProof/>
            <w14:scene3d>
              <w14:camera w14:prst="orthographicFront"/>
              <w14:lightRig w14:rig="threePt" w14:dir="t">
                <w14:rot w14:lat="0" w14:lon="0" w14:rev="0"/>
              </w14:lightRig>
            </w14:scene3d>
          </w:rPr>
          <w:t>4.1</w:t>
        </w:r>
        <w:r w:rsidR="009D6700">
          <w:rPr>
            <w:rStyle w:val="affffffe"/>
            <w:noProof/>
            <w14:scene3d>
              <w14:camera w14:prst="orthographicFront"/>
              <w14:lightRig w14:rig="threePt" w14:dir="t">
                <w14:rot w14:lat="0" w14:lon="0" w14:rev="0"/>
              </w14:lightRig>
            </w14:scene3d>
          </w:rPr>
          <w:t xml:space="preserve"> </w:t>
        </w:r>
        <w:r w:rsidR="009D6700" w:rsidRPr="009D6700">
          <w:rPr>
            <w:rStyle w:val="affffffe"/>
            <w:noProof/>
            <w:shd w:val="clear" w:color="auto" w:fill="FFFFFF"/>
          </w:rPr>
          <w:t xml:space="preserve"> 主料</w:t>
        </w:r>
        <w:r w:rsidR="009D6700" w:rsidRPr="009D6700">
          <w:rPr>
            <w:noProof/>
          </w:rPr>
          <w:tab/>
        </w:r>
        <w:r w:rsidR="009D6700" w:rsidRPr="009D6700">
          <w:rPr>
            <w:noProof/>
          </w:rPr>
          <w:fldChar w:fldCharType="begin"/>
        </w:r>
        <w:r w:rsidR="009D6700" w:rsidRPr="009D6700">
          <w:rPr>
            <w:noProof/>
          </w:rPr>
          <w:instrText xml:space="preserve"> PAGEREF _Toc242352217 \h </w:instrText>
        </w:r>
        <w:r w:rsidR="009D6700" w:rsidRPr="009D6700">
          <w:rPr>
            <w:noProof/>
          </w:rPr>
        </w:r>
        <w:r w:rsidR="009D6700" w:rsidRPr="009D6700">
          <w:rPr>
            <w:noProof/>
          </w:rPr>
          <w:fldChar w:fldCharType="separate"/>
        </w:r>
        <w:r w:rsidR="009D6700" w:rsidRPr="009D6700">
          <w:rPr>
            <w:noProof/>
          </w:rPr>
          <w:t>1</w:t>
        </w:r>
        <w:r w:rsidR="009D6700" w:rsidRPr="009D6700">
          <w:rPr>
            <w:noProof/>
          </w:rPr>
          <w:fldChar w:fldCharType="end"/>
        </w:r>
      </w:hyperlink>
    </w:p>
    <w:p w:rsidR="009D6700" w:rsidRPr="009D6700" w:rsidRDefault="000A5346">
      <w:pPr>
        <w:pStyle w:val="24"/>
        <w:rPr>
          <w:rFonts w:asciiTheme="minorHAnsi" w:eastAsiaTheme="minorEastAsia" w:hAnsiTheme="minorHAnsi" w:cstheme="minorBidi"/>
          <w:noProof/>
          <w:szCs w:val="22"/>
        </w:rPr>
      </w:pPr>
      <w:hyperlink w:anchor="_Toc242352218" w:history="1">
        <w:r w:rsidR="009D6700" w:rsidRPr="009D6700">
          <w:rPr>
            <w:rStyle w:val="affffffe"/>
            <w:noProof/>
            <w14:scene3d>
              <w14:camera w14:prst="orthographicFront"/>
              <w14:lightRig w14:rig="threePt" w14:dir="t">
                <w14:rot w14:lat="0" w14:lon="0" w14:rev="0"/>
              </w14:lightRig>
            </w14:scene3d>
          </w:rPr>
          <w:t>4.2</w:t>
        </w:r>
        <w:r w:rsidR="009D6700">
          <w:rPr>
            <w:rStyle w:val="affffffe"/>
            <w:noProof/>
            <w14:scene3d>
              <w14:camera w14:prst="orthographicFront"/>
              <w14:lightRig w14:rig="threePt" w14:dir="t">
                <w14:rot w14:lat="0" w14:lon="0" w14:rev="0"/>
              </w14:lightRig>
            </w14:scene3d>
          </w:rPr>
          <w:t xml:space="preserve"> </w:t>
        </w:r>
        <w:r w:rsidR="009D6700" w:rsidRPr="009D6700">
          <w:rPr>
            <w:rStyle w:val="affffffe"/>
            <w:noProof/>
            <w:shd w:val="clear" w:color="auto" w:fill="FFFFFF"/>
          </w:rPr>
          <w:t xml:space="preserve"> 辅料</w:t>
        </w:r>
        <w:r w:rsidR="009D6700" w:rsidRPr="009D6700">
          <w:rPr>
            <w:noProof/>
          </w:rPr>
          <w:tab/>
        </w:r>
        <w:r w:rsidR="009D6700" w:rsidRPr="009D6700">
          <w:rPr>
            <w:noProof/>
          </w:rPr>
          <w:fldChar w:fldCharType="begin"/>
        </w:r>
        <w:r w:rsidR="009D6700" w:rsidRPr="009D6700">
          <w:rPr>
            <w:noProof/>
          </w:rPr>
          <w:instrText xml:space="preserve"> PAGEREF _Toc242352218 \h </w:instrText>
        </w:r>
        <w:r w:rsidR="009D6700" w:rsidRPr="009D6700">
          <w:rPr>
            <w:noProof/>
          </w:rPr>
        </w:r>
        <w:r w:rsidR="009D6700" w:rsidRPr="009D6700">
          <w:rPr>
            <w:noProof/>
          </w:rPr>
          <w:fldChar w:fldCharType="separate"/>
        </w:r>
        <w:r w:rsidR="009D6700" w:rsidRPr="009D6700">
          <w:rPr>
            <w:noProof/>
          </w:rPr>
          <w:t>1</w:t>
        </w:r>
        <w:r w:rsidR="009D6700" w:rsidRPr="009D6700">
          <w:rPr>
            <w:noProof/>
          </w:rPr>
          <w:fldChar w:fldCharType="end"/>
        </w:r>
      </w:hyperlink>
    </w:p>
    <w:p w:rsidR="009D6700" w:rsidRPr="009D6700" w:rsidRDefault="000A5346">
      <w:pPr>
        <w:pStyle w:val="24"/>
        <w:rPr>
          <w:rFonts w:asciiTheme="minorHAnsi" w:eastAsiaTheme="minorEastAsia" w:hAnsiTheme="minorHAnsi" w:cstheme="minorBidi"/>
          <w:noProof/>
          <w:szCs w:val="22"/>
        </w:rPr>
      </w:pPr>
      <w:hyperlink w:anchor="_Toc242352219" w:history="1">
        <w:r w:rsidR="009D6700" w:rsidRPr="009D6700">
          <w:rPr>
            <w:rStyle w:val="affffffe"/>
            <w:noProof/>
            <w14:scene3d>
              <w14:camera w14:prst="orthographicFront"/>
              <w14:lightRig w14:rig="threePt" w14:dir="t">
                <w14:rot w14:lat="0" w14:lon="0" w14:rev="0"/>
              </w14:lightRig>
            </w14:scene3d>
          </w:rPr>
          <w:t>4.3</w:t>
        </w:r>
        <w:r w:rsidR="009D6700">
          <w:rPr>
            <w:rStyle w:val="affffffe"/>
            <w:noProof/>
            <w14:scene3d>
              <w14:camera w14:prst="orthographicFront"/>
              <w14:lightRig w14:rig="threePt" w14:dir="t">
                <w14:rot w14:lat="0" w14:lon="0" w14:rev="0"/>
              </w14:lightRig>
            </w14:scene3d>
          </w:rPr>
          <w:t xml:space="preserve"> </w:t>
        </w:r>
        <w:r w:rsidR="009D6700" w:rsidRPr="009D6700">
          <w:rPr>
            <w:rStyle w:val="affffffe"/>
            <w:noProof/>
            <w:shd w:val="clear" w:color="auto" w:fill="FFFFFF"/>
          </w:rPr>
          <w:t xml:space="preserve"> 生产用水</w:t>
        </w:r>
        <w:r w:rsidR="009D6700" w:rsidRPr="009D6700">
          <w:rPr>
            <w:noProof/>
          </w:rPr>
          <w:tab/>
        </w:r>
        <w:r w:rsidR="009D6700" w:rsidRPr="009D6700">
          <w:rPr>
            <w:noProof/>
          </w:rPr>
          <w:fldChar w:fldCharType="begin"/>
        </w:r>
        <w:r w:rsidR="009D6700" w:rsidRPr="009D6700">
          <w:rPr>
            <w:noProof/>
          </w:rPr>
          <w:instrText xml:space="preserve"> PAGEREF _Toc242352219 \h </w:instrText>
        </w:r>
        <w:r w:rsidR="009D6700" w:rsidRPr="009D6700">
          <w:rPr>
            <w:noProof/>
          </w:rPr>
        </w:r>
        <w:r w:rsidR="009D6700" w:rsidRPr="009D6700">
          <w:rPr>
            <w:noProof/>
          </w:rPr>
          <w:fldChar w:fldCharType="separate"/>
        </w:r>
        <w:r w:rsidR="009D6700" w:rsidRPr="009D6700">
          <w:rPr>
            <w:noProof/>
          </w:rPr>
          <w:t>2</w:t>
        </w:r>
        <w:r w:rsidR="009D6700" w:rsidRPr="009D6700">
          <w:rPr>
            <w:noProof/>
          </w:rPr>
          <w:fldChar w:fldCharType="end"/>
        </w:r>
      </w:hyperlink>
    </w:p>
    <w:p w:rsidR="009D6700" w:rsidRPr="009D6700" w:rsidRDefault="000A5346">
      <w:pPr>
        <w:pStyle w:val="24"/>
        <w:rPr>
          <w:rFonts w:asciiTheme="minorHAnsi" w:eastAsiaTheme="minorEastAsia" w:hAnsiTheme="minorHAnsi" w:cstheme="minorBidi"/>
          <w:noProof/>
          <w:szCs w:val="22"/>
        </w:rPr>
      </w:pPr>
      <w:hyperlink w:anchor="_Toc242352220" w:history="1">
        <w:r w:rsidR="009D6700" w:rsidRPr="009D6700">
          <w:rPr>
            <w:rStyle w:val="affffffe"/>
            <w:noProof/>
            <w14:scene3d>
              <w14:camera w14:prst="orthographicFront"/>
              <w14:lightRig w14:rig="threePt" w14:dir="t">
                <w14:rot w14:lat="0" w14:lon="0" w14:rev="0"/>
              </w14:lightRig>
            </w14:scene3d>
          </w:rPr>
          <w:t>4.4</w:t>
        </w:r>
        <w:r w:rsidR="009D6700">
          <w:rPr>
            <w:rStyle w:val="affffffe"/>
            <w:noProof/>
            <w14:scene3d>
              <w14:camera w14:prst="orthographicFront"/>
              <w14:lightRig w14:rig="threePt" w14:dir="t">
                <w14:rot w14:lat="0" w14:lon="0" w14:rev="0"/>
              </w14:lightRig>
            </w14:scene3d>
          </w:rPr>
          <w:t xml:space="preserve"> </w:t>
        </w:r>
        <w:r w:rsidR="009D6700" w:rsidRPr="009D6700">
          <w:rPr>
            <w:rStyle w:val="affffffe"/>
            <w:noProof/>
            <w:shd w:val="clear" w:color="auto" w:fill="FFFFFF"/>
          </w:rPr>
          <w:t xml:space="preserve"> 设备与器皿</w:t>
        </w:r>
        <w:r w:rsidR="009D6700" w:rsidRPr="009D6700">
          <w:rPr>
            <w:noProof/>
          </w:rPr>
          <w:tab/>
        </w:r>
        <w:r w:rsidR="009D6700" w:rsidRPr="009D6700">
          <w:rPr>
            <w:noProof/>
          </w:rPr>
          <w:fldChar w:fldCharType="begin"/>
        </w:r>
        <w:r w:rsidR="009D6700" w:rsidRPr="009D6700">
          <w:rPr>
            <w:noProof/>
          </w:rPr>
          <w:instrText xml:space="preserve"> PAGEREF _Toc242352220 \h </w:instrText>
        </w:r>
        <w:r w:rsidR="009D6700" w:rsidRPr="009D6700">
          <w:rPr>
            <w:noProof/>
          </w:rPr>
        </w:r>
        <w:r w:rsidR="009D6700" w:rsidRPr="009D6700">
          <w:rPr>
            <w:noProof/>
          </w:rPr>
          <w:fldChar w:fldCharType="separate"/>
        </w:r>
        <w:r w:rsidR="009D6700" w:rsidRPr="009D6700">
          <w:rPr>
            <w:noProof/>
          </w:rPr>
          <w:t>2</w:t>
        </w:r>
        <w:r w:rsidR="009D6700" w:rsidRPr="009D6700">
          <w:rPr>
            <w:noProof/>
          </w:rPr>
          <w:fldChar w:fldCharType="end"/>
        </w:r>
      </w:hyperlink>
    </w:p>
    <w:p w:rsidR="009D6700" w:rsidRPr="009D6700" w:rsidRDefault="000A5346">
      <w:pPr>
        <w:pStyle w:val="11"/>
        <w:tabs>
          <w:tab w:val="right" w:leader="dot" w:pos="9344"/>
        </w:tabs>
        <w:rPr>
          <w:rFonts w:asciiTheme="minorHAnsi" w:eastAsiaTheme="minorEastAsia" w:hAnsiTheme="minorHAnsi" w:cstheme="minorBidi"/>
          <w:noProof/>
          <w:szCs w:val="22"/>
        </w:rPr>
      </w:pPr>
      <w:hyperlink w:anchor="_Toc242352221" w:history="1">
        <w:r w:rsidR="009D6700" w:rsidRPr="009D6700">
          <w:rPr>
            <w:rStyle w:val="affffffe"/>
            <w:noProof/>
          </w:rPr>
          <w:t>5</w:t>
        </w:r>
        <w:r w:rsidR="009D6700">
          <w:rPr>
            <w:rStyle w:val="affffffe"/>
            <w:noProof/>
          </w:rPr>
          <w:t xml:space="preserve"> </w:t>
        </w:r>
        <w:r w:rsidR="009D6700" w:rsidRPr="009D6700">
          <w:rPr>
            <w:rStyle w:val="affffffe"/>
            <w:noProof/>
          </w:rPr>
          <w:t xml:space="preserve"> 加工过程要求</w:t>
        </w:r>
        <w:r w:rsidR="009D6700" w:rsidRPr="009D6700">
          <w:rPr>
            <w:noProof/>
          </w:rPr>
          <w:tab/>
        </w:r>
        <w:r w:rsidR="009D6700" w:rsidRPr="009D6700">
          <w:rPr>
            <w:noProof/>
          </w:rPr>
          <w:fldChar w:fldCharType="begin"/>
        </w:r>
        <w:r w:rsidR="009D6700" w:rsidRPr="009D6700">
          <w:rPr>
            <w:noProof/>
          </w:rPr>
          <w:instrText xml:space="preserve"> PAGEREF _Toc242352221 \h </w:instrText>
        </w:r>
        <w:r w:rsidR="009D6700" w:rsidRPr="009D6700">
          <w:rPr>
            <w:noProof/>
          </w:rPr>
        </w:r>
        <w:r w:rsidR="009D6700" w:rsidRPr="009D6700">
          <w:rPr>
            <w:noProof/>
          </w:rPr>
          <w:fldChar w:fldCharType="separate"/>
        </w:r>
        <w:r w:rsidR="009D6700" w:rsidRPr="009D6700">
          <w:rPr>
            <w:noProof/>
          </w:rPr>
          <w:t>2</w:t>
        </w:r>
        <w:r w:rsidR="009D6700" w:rsidRPr="009D6700">
          <w:rPr>
            <w:noProof/>
          </w:rPr>
          <w:fldChar w:fldCharType="end"/>
        </w:r>
      </w:hyperlink>
    </w:p>
    <w:p w:rsidR="009D6700" w:rsidRPr="009D6700" w:rsidRDefault="000A5346">
      <w:pPr>
        <w:pStyle w:val="24"/>
        <w:rPr>
          <w:rFonts w:asciiTheme="minorHAnsi" w:eastAsiaTheme="minorEastAsia" w:hAnsiTheme="minorHAnsi" w:cstheme="minorBidi"/>
          <w:noProof/>
          <w:szCs w:val="22"/>
        </w:rPr>
      </w:pPr>
      <w:hyperlink w:anchor="_Toc242352222" w:history="1">
        <w:r w:rsidR="009D6700" w:rsidRPr="009D6700">
          <w:rPr>
            <w:rStyle w:val="affffffe"/>
            <w:noProof/>
            <w14:scene3d>
              <w14:camera w14:prst="orthographicFront"/>
              <w14:lightRig w14:rig="threePt" w14:dir="t">
                <w14:rot w14:lat="0" w14:lon="0" w14:rev="0"/>
              </w14:lightRig>
            </w14:scene3d>
          </w:rPr>
          <w:t>5.1</w:t>
        </w:r>
        <w:r w:rsidR="009D6700">
          <w:rPr>
            <w:rStyle w:val="affffffe"/>
            <w:noProof/>
            <w14:scene3d>
              <w14:camera w14:prst="orthographicFront"/>
              <w14:lightRig w14:rig="threePt" w14:dir="t">
                <w14:rot w14:lat="0" w14:lon="0" w14:rev="0"/>
              </w14:lightRig>
            </w14:scene3d>
          </w:rPr>
          <w:t xml:space="preserve"> </w:t>
        </w:r>
        <w:r w:rsidR="009D6700" w:rsidRPr="009D6700">
          <w:rPr>
            <w:rStyle w:val="affffffe"/>
            <w:noProof/>
            <w:shd w:val="clear" w:color="auto" w:fill="FFFFFF"/>
          </w:rPr>
          <w:t xml:space="preserve"> 加工工艺流程</w:t>
        </w:r>
        <w:r w:rsidR="009D6700" w:rsidRPr="009D6700">
          <w:rPr>
            <w:noProof/>
          </w:rPr>
          <w:tab/>
        </w:r>
        <w:r w:rsidR="009D6700" w:rsidRPr="009D6700">
          <w:rPr>
            <w:noProof/>
          </w:rPr>
          <w:fldChar w:fldCharType="begin"/>
        </w:r>
        <w:r w:rsidR="009D6700" w:rsidRPr="009D6700">
          <w:rPr>
            <w:noProof/>
          </w:rPr>
          <w:instrText xml:space="preserve"> PAGEREF _Toc242352222 \h </w:instrText>
        </w:r>
        <w:r w:rsidR="009D6700" w:rsidRPr="009D6700">
          <w:rPr>
            <w:noProof/>
          </w:rPr>
        </w:r>
        <w:r w:rsidR="009D6700" w:rsidRPr="009D6700">
          <w:rPr>
            <w:noProof/>
          </w:rPr>
          <w:fldChar w:fldCharType="separate"/>
        </w:r>
        <w:r w:rsidR="009D6700" w:rsidRPr="009D6700">
          <w:rPr>
            <w:noProof/>
          </w:rPr>
          <w:t>2</w:t>
        </w:r>
        <w:r w:rsidR="009D6700" w:rsidRPr="009D6700">
          <w:rPr>
            <w:noProof/>
          </w:rPr>
          <w:fldChar w:fldCharType="end"/>
        </w:r>
      </w:hyperlink>
    </w:p>
    <w:p w:rsidR="009D6700" w:rsidRPr="009D6700" w:rsidRDefault="000A5346">
      <w:pPr>
        <w:pStyle w:val="24"/>
        <w:rPr>
          <w:rFonts w:asciiTheme="minorHAnsi" w:eastAsiaTheme="minorEastAsia" w:hAnsiTheme="minorHAnsi" w:cstheme="minorBidi"/>
          <w:noProof/>
          <w:szCs w:val="22"/>
        </w:rPr>
      </w:pPr>
      <w:hyperlink w:anchor="_Toc242352223" w:history="1">
        <w:r w:rsidR="009D6700" w:rsidRPr="009D6700">
          <w:rPr>
            <w:rStyle w:val="affffffe"/>
            <w:noProof/>
            <w14:scene3d>
              <w14:camera w14:prst="orthographicFront"/>
              <w14:lightRig w14:rig="threePt" w14:dir="t">
                <w14:rot w14:lat="0" w14:lon="0" w14:rev="0"/>
              </w14:lightRig>
            </w14:scene3d>
          </w:rPr>
          <w:t>5.2</w:t>
        </w:r>
        <w:r w:rsidR="009D6700">
          <w:rPr>
            <w:rStyle w:val="affffffe"/>
            <w:noProof/>
            <w14:scene3d>
              <w14:camera w14:prst="orthographicFront"/>
              <w14:lightRig w14:rig="threePt" w14:dir="t">
                <w14:rot w14:lat="0" w14:lon="0" w14:rev="0"/>
              </w14:lightRig>
            </w14:scene3d>
          </w:rPr>
          <w:t xml:space="preserve"> </w:t>
        </w:r>
        <w:r w:rsidR="009D6700" w:rsidRPr="009D6700">
          <w:rPr>
            <w:rStyle w:val="affffffe"/>
            <w:noProof/>
          </w:rPr>
          <w:t xml:space="preserve"> 原料清洗</w:t>
        </w:r>
        <w:r w:rsidR="009D6700" w:rsidRPr="009D6700">
          <w:rPr>
            <w:noProof/>
          </w:rPr>
          <w:tab/>
        </w:r>
        <w:r w:rsidR="009D6700" w:rsidRPr="009D6700">
          <w:rPr>
            <w:noProof/>
          </w:rPr>
          <w:fldChar w:fldCharType="begin"/>
        </w:r>
        <w:r w:rsidR="009D6700" w:rsidRPr="009D6700">
          <w:rPr>
            <w:noProof/>
          </w:rPr>
          <w:instrText xml:space="preserve"> PAGEREF _Toc242352223 \h </w:instrText>
        </w:r>
        <w:r w:rsidR="009D6700" w:rsidRPr="009D6700">
          <w:rPr>
            <w:noProof/>
          </w:rPr>
        </w:r>
        <w:r w:rsidR="009D6700" w:rsidRPr="009D6700">
          <w:rPr>
            <w:noProof/>
          </w:rPr>
          <w:fldChar w:fldCharType="separate"/>
        </w:r>
        <w:r w:rsidR="009D6700" w:rsidRPr="009D6700">
          <w:rPr>
            <w:noProof/>
          </w:rPr>
          <w:t>2</w:t>
        </w:r>
        <w:r w:rsidR="009D6700" w:rsidRPr="009D6700">
          <w:rPr>
            <w:noProof/>
          </w:rPr>
          <w:fldChar w:fldCharType="end"/>
        </w:r>
      </w:hyperlink>
    </w:p>
    <w:p w:rsidR="009D6700" w:rsidRPr="009D6700" w:rsidRDefault="000A5346">
      <w:pPr>
        <w:pStyle w:val="24"/>
        <w:rPr>
          <w:rFonts w:asciiTheme="minorHAnsi" w:eastAsiaTheme="minorEastAsia" w:hAnsiTheme="minorHAnsi" w:cstheme="minorBidi"/>
          <w:noProof/>
          <w:szCs w:val="22"/>
        </w:rPr>
      </w:pPr>
      <w:hyperlink w:anchor="_Toc242352224" w:history="1">
        <w:r w:rsidR="009D6700" w:rsidRPr="009D6700">
          <w:rPr>
            <w:rStyle w:val="affffffe"/>
            <w:noProof/>
            <w14:scene3d>
              <w14:camera w14:prst="orthographicFront"/>
              <w14:lightRig w14:rig="threePt" w14:dir="t">
                <w14:rot w14:lat="0" w14:lon="0" w14:rev="0"/>
              </w14:lightRig>
            </w14:scene3d>
          </w:rPr>
          <w:t>5.3</w:t>
        </w:r>
        <w:r w:rsidR="009D6700">
          <w:rPr>
            <w:rStyle w:val="affffffe"/>
            <w:noProof/>
            <w14:scene3d>
              <w14:camera w14:prst="orthographicFront"/>
              <w14:lightRig w14:rig="threePt" w14:dir="t">
                <w14:rot w14:lat="0" w14:lon="0" w14:rev="0"/>
              </w14:lightRig>
            </w14:scene3d>
          </w:rPr>
          <w:t xml:space="preserve"> </w:t>
        </w:r>
        <w:r w:rsidR="009D6700" w:rsidRPr="009D6700">
          <w:rPr>
            <w:rStyle w:val="affffffe"/>
            <w:noProof/>
            <w:shd w:val="clear" w:color="auto" w:fill="FFFFFF"/>
          </w:rPr>
          <w:t xml:space="preserve"> 原料预处理</w:t>
        </w:r>
        <w:r w:rsidR="009D6700" w:rsidRPr="009D6700">
          <w:rPr>
            <w:noProof/>
          </w:rPr>
          <w:tab/>
        </w:r>
        <w:r w:rsidR="009D6700" w:rsidRPr="009D6700">
          <w:rPr>
            <w:noProof/>
          </w:rPr>
          <w:fldChar w:fldCharType="begin"/>
        </w:r>
        <w:r w:rsidR="009D6700" w:rsidRPr="009D6700">
          <w:rPr>
            <w:noProof/>
          </w:rPr>
          <w:instrText xml:space="preserve"> PAGEREF _Toc242352224 \h </w:instrText>
        </w:r>
        <w:r w:rsidR="009D6700" w:rsidRPr="009D6700">
          <w:rPr>
            <w:noProof/>
          </w:rPr>
        </w:r>
        <w:r w:rsidR="009D6700" w:rsidRPr="009D6700">
          <w:rPr>
            <w:noProof/>
          </w:rPr>
          <w:fldChar w:fldCharType="separate"/>
        </w:r>
        <w:r w:rsidR="009D6700" w:rsidRPr="009D6700">
          <w:rPr>
            <w:noProof/>
          </w:rPr>
          <w:t>3</w:t>
        </w:r>
        <w:r w:rsidR="009D6700" w:rsidRPr="009D6700">
          <w:rPr>
            <w:noProof/>
          </w:rPr>
          <w:fldChar w:fldCharType="end"/>
        </w:r>
      </w:hyperlink>
    </w:p>
    <w:p w:rsidR="009D6700" w:rsidRPr="009D6700" w:rsidRDefault="000A5346">
      <w:pPr>
        <w:pStyle w:val="24"/>
        <w:rPr>
          <w:rFonts w:asciiTheme="minorHAnsi" w:eastAsiaTheme="minorEastAsia" w:hAnsiTheme="minorHAnsi" w:cstheme="minorBidi"/>
          <w:noProof/>
          <w:szCs w:val="22"/>
        </w:rPr>
      </w:pPr>
      <w:hyperlink w:anchor="_Toc242352225" w:history="1">
        <w:r w:rsidR="009D6700" w:rsidRPr="009D6700">
          <w:rPr>
            <w:rStyle w:val="affffffe"/>
            <w:noProof/>
            <w14:scene3d>
              <w14:camera w14:prst="orthographicFront"/>
              <w14:lightRig w14:rig="threePt" w14:dir="t">
                <w14:rot w14:lat="0" w14:lon="0" w14:rev="0"/>
              </w14:lightRig>
            </w14:scene3d>
          </w:rPr>
          <w:t>5.4</w:t>
        </w:r>
        <w:r w:rsidR="009D6700">
          <w:rPr>
            <w:rStyle w:val="affffffe"/>
            <w:noProof/>
            <w14:scene3d>
              <w14:camera w14:prst="orthographicFront"/>
              <w14:lightRig w14:rig="threePt" w14:dir="t">
                <w14:rot w14:lat="0" w14:lon="0" w14:rev="0"/>
              </w14:lightRig>
            </w14:scene3d>
          </w:rPr>
          <w:t xml:space="preserve"> </w:t>
        </w:r>
        <w:r w:rsidR="009D6700" w:rsidRPr="009D6700">
          <w:rPr>
            <w:rStyle w:val="affffffe"/>
            <w:noProof/>
            <w:shd w:val="clear" w:color="auto" w:fill="FFFFFF"/>
          </w:rPr>
          <w:t xml:space="preserve"> 料包制备</w:t>
        </w:r>
        <w:r w:rsidR="009D6700" w:rsidRPr="009D6700">
          <w:rPr>
            <w:noProof/>
          </w:rPr>
          <w:tab/>
        </w:r>
        <w:r w:rsidR="009D6700" w:rsidRPr="009D6700">
          <w:rPr>
            <w:noProof/>
          </w:rPr>
          <w:fldChar w:fldCharType="begin"/>
        </w:r>
        <w:r w:rsidR="009D6700" w:rsidRPr="009D6700">
          <w:rPr>
            <w:noProof/>
          </w:rPr>
          <w:instrText xml:space="preserve"> PAGEREF _Toc242352225 \h </w:instrText>
        </w:r>
        <w:r w:rsidR="009D6700" w:rsidRPr="009D6700">
          <w:rPr>
            <w:noProof/>
          </w:rPr>
        </w:r>
        <w:r w:rsidR="009D6700" w:rsidRPr="009D6700">
          <w:rPr>
            <w:noProof/>
          </w:rPr>
          <w:fldChar w:fldCharType="separate"/>
        </w:r>
        <w:r w:rsidR="009D6700" w:rsidRPr="009D6700">
          <w:rPr>
            <w:noProof/>
          </w:rPr>
          <w:t>3</w:t>
        </w:r>
        <w:r w:rsidR="009D6700" w:rsidRPr="009D6700">
          <w:rPr>
            <w:noProof/>
          </w:rPr>
          <w:fldChar w:fldCharType="end"/>
        </w:r>
      </w:hyperlink>
    </w:p>
    <w:p w:rsidR="009D6700" w:rsidRPr="009D6700" w:rsidRDefault="000A5346">
      <w:pPr>
        <w:pStyle w:val="24"/>
        <w:rPr>
          <w:rFonts w:asciiTheme="minorHAnsi" w:eastAsiaTheme="minorEastAsia" w:hAnsiTheme="minorHAnsi" w:cstheme="minorBidi"/>
          <w:noProof/>
          <w:szCs w:val="22"/>
        </w:rPr>
      </w:pPr>
      <w:hyperlink w:anchor="_Toc242352226" w:history="1">
        <w:r w:rsidR="009D6700" w:rsidRPr="009D6700">
          <w:rPr>
            <w:rStyle w:val="affffffe"/>
            <w:noProof/>
            <w14:scene3d>
              <w14:camera w14:prst="orthographicFront"/>
              <w14:lightRig w14:rig="threePt" w14:dir="t">
                <w14:rot w14:lat="0" w14:lon="0" w14:rev="0"/>
              </w14:lightRig>
            </w14:scene3d>
          </w:rPr>
          <w:t>5.5</w:t>
        </w:r>
        <w:r w:rsidR="009D6700">
          <w:rPr>
            <w:rStyle w:val="affffffe"/>
            <w:noProof/>
            <w14:scene3d>
              <w14:camera w14:prst="orthographicFront"/>
              <w14:lightRig w14:rig="threePt" w14:dir="t">
                <w14:rot w14:lat="0" w14:lon="0" w14:rev="0"/>
              </w14:lightRig>
            </w14:scene3d>
          </w:rPr>
          <w:t xml:space="preserve"> </w:t>
        </w:r>
        <w:r w:rsidR="009D6700" w:rsidRPr="009D6700">
          <w:rPr>
            <w:rStyle w:val="affffffe"/>
            <w:noProof/>
            <w:shd w:val="clear" w:color="auto" w:fill="FFFFFF"/>
          </w:rPr>
          <w:t xml:space="preserve"> 蒸煮与焖制</w:t>
        </w:r>
        <w:r w:rsidR="009D6700" w:rsidRPr="009D6700">
          <w:rPr>
            <w:noProof/>
          </w:rPr>
          <w:tab/>
        </w:r>
        <w:r w:rsidR="009D6700" w:rsidRPr="009D6700">
          <w:rPr>
            <w:noProof/>
          </w:rPr>
          <w:fldChar w:fldCharType="begin"/>
        </w:r>
        <w:r w:rsidR="009D6700" w:rsidRPr="009D6700">
          <w:rPr>
            <w:noProof/>
          </w:rPr>
          <w:instrText xml:space="preserve"> PAGEREF _Toc242352226 \h </w:instrText>
        </w:r>
        <w:r w:rsidR="009D6700" w:rsidRPr="009D6700">
          <w:rPr>
            <w:noProof/>
          </w:rPr>
        </w:r>
        <w:r w:rsidR="009D6700" w:rsidRPr="009D6700">
          <w:rPr>
            <w:noProof/>
          </w:rPr>
          <w:fldChar w:fldCharType="separate"/>
        </w:r>
        <w:r w:rsidR="009D6700" w:rsidRPr="009D6700">
          <w:rPr>
            <w:noProof/>
          </w:rPr>
          <w:t>3</w:t>
        </w:r>
        <w:r w:rsidR="009D6700" w:rsidRPr="009D6700">
          <w:rPr>
            <w:noProof/>
          </w:rPr>
          <w:fldChar w:fldCharType="end"/>
        </w:r>
      </w:hyperlink>
    </w:p>
    <w:p w:rsidR="009D6700" w:rsidRPr="009D6700" w:rsidRDefault="000A5346">
      <w:pPr>
        <w:pStyle w:val="24"/>
        <w:rPr>
          <w:rFonts w:asciiTheme="minorHAnsi" w:eastAsiaTheme="minorEastAsia" w:hAnsiTheme="minorHAnsi" w:cstheme="minorBidi"/>
          <w:noProof/>
          <w:szCs w:val="22"/>
        </w:rPr>
      </w:pPr>
      <w:hyperlink w:anchor="_Toc242352227" w:history="1">
        <w:r w:rsidR="009D6700" w:rsidRPr="009D6700">
          <w:rPr>
            <w:rStyle w:val="affffffe"/>
            <w:noProof/>
            <w14:scene3d>
              <w14:camera w14:prst="orthographicFront"/>
              <w14:lightRig w14:rig="threePt" w14:dir="t">
                <w14:rot w14:lat="0" w14:lon="0" w14:rev="0"/>
              </w14:lightRig>
            </w14:scene3d>
          </w:rPr>
          <w:t>5.6</w:t>
        </w:r>
        <w:r w:rsidR="009D6700">
          <w:rPr>
            <w:rStyle w:val="affffffe"/>
            <w:noProof/>
            <w14:scene3d>
              <w14:camera w14:prst="orthographicFront"/>
              <w14:lightRig w14:rig="threePt" w14:dir="t">
                <w14:rot w14:lat="0" w14:lon="0" w14:rev="0"/>
              </w14:lightRig>
            </w14:scene3d>
          </w:rPr>
          <w:t xml:space="preserve"> </w:t>
        </w:r>
        <w:r w:rsidR="009D6700" w:rsidRPr="009D6700">
          <w:rPr>
            <w:rStyle w:val="affffffe"/>
            <w:noProof/>
            <w:shd w:val="clear" w:color="auto" w:fill="FFFFFF"/>
          </w:rPr>
          <w:t xml:space="preserve"> 沥水与拌油</w:t>
        </w:r>
        <w:r w:rsidR="009D6700" w:rsidRPr="009D6700">
          <w:rPr>
            <w:noProof/>
          </w:rPr>
          <w:tab/>
        </w:r>
        <w:r w:rsidR="009D6700" w:rsidRPr="009D6700">
          <w:rPr>
            <w:noProof/>
          </w:rPr>
          <w:fldChar w:fldCharType="begin"/>
        </w:r>
        <w:r w:rsidR="009D6700" w:rsidRPr="009D6700">
          <w:rPr>
            <w:noProof/>
          </w:rPr>
          <w:instrText xml:space="preserve"> PAGEREF _Toc242352227 \h </w:instrText>
        </w:r>
        <w:r w:rsidR="009D6700" w:rsidRPr="009D6700">
          <w:rPr>
            <w:noProof/>
          </w:rPr>
        </w:r>
        <w:r w:rsidR="009D6700" w:rsidRPr="009D6700">
          <w:rPr>
            <w:noProof/>
          </w:rPr>
          <w:fldChar w:fldCharType="separate"/>
        </w:r>
        <w:r w:rsidR="009D6700" w:rsidRPr="009D6700">
          <w:rPr>
            <w:noProof/>
          </w:rPr>
          <w:t>3</w:t>
        </w:r>
        <w:r w:rsidR="009D6700" w:rsidRPr="009D6700">
          <w:rPr>
            <w:noProof/>
          </w:rPr>
          <w:fldChar w:fldCharType="end"/>
        </w:r>
      </w:hyperlink>
    </w:p>
    <w:p w:rsidR="009D6700" w:rsidRPr="009D6700" w:rsidRDefault="000A5346">
      <w:pPr>
        <w:pStyle w:val="11"/>
        <w:tabs>
          <w:tab w:val="right" w:leader="dot" w:pos="9344"/>
        </w:tabs>
        <w:rPr>
          <w:rFonts w:asciiTheme="minorHAnsi" w:eastAsiaTheme="minorEastAsia" w:hAnsiTheme="minorHAnsi" w:cstheme="minorBidi"/>
          <w:noProof/>
          <w:szCs w:val="22"/>
        </w:rPr>
      </w:pPr>
      <w:hyperlink w:anchor="_Toc242352228" w:history="1">
        <w:r w:rsidR="009D6700" w:rsidRPr="009D6700">
          <w:rPr>
            <w:rStyle w:val="affffffe"/>
            <w:noProof/>
          </w:rPr>
          <w:t>6</w:t>
        </w:r>
        <w:r w:rsidR="009D6700">
          <w:rPr>
            <w:rStyle w:val="affffffe"/>
            <w:noProof/>
          </w:rPr>
          <w:t xml:space="preserve"> </w:t>
        </w:r>
        <w:r w:rsidR="009D6700" w:rsidRPr="009D6700">
          <w:rPr>
            <w:rStyle w:val="affffffe"/>
            <w:noProof/>
          </w:rPr>
          <w:t xml:space="preserve"> 包装</w:t>
        </w:r>
        <w:r w:rsidR="009D6700" w:rsidRPr="009D6700">
          <w:rPr>
            <w:noProof/>
          </w:rPr>
          <w:tab/>
        </w:r>
        <w:r w:rsidR="009D6700" w:rsidRPr="009D6700">
          <w:rPr>
            <w:noProof/>
          </w:rPr>
          <w:fldChar w:fldCharType="begin"/>
        </w:r>
        <w:r w:rsidR="009D6700" w:rsidRPr="009D6700">
          <w:rPr>
            <w:noProof/>
          </w:rPr>
          <w:instrText xml:space="preserve"> PAGEREF _Toc242352228 \h </w:instrText>
        </w:r>
        <w:r w:rsidR="009D6700" w:rsidRPr="009D6700">
          <w:rPr>
            <w:noProof/>
          </w:rPr>
        </w:r>
        <w:r w:rsidR="009D6700" w:rsidRPr="009D6700">
          <w:rPr>
            <w:noProof/>
          </w:rPr>
          <w:fldChar w:fldCharType="separate"/>
        </w:r>
        <w:r w:rsidR="009D6700" w:rsidRPr="009D6700">
          <w:rPr>
            <w:noProof/>
          </w:rPr>
          <w:t>3</w:t>
        </w:r>
        <w:r w:rsidR="009D6700" w:rsidRPr="009D6700">
          <w:rPr>
            <w:noProof/>
          </w:rPr>
          <w:fldChar w:fldCharType="end"/>
        </w:r>
      </w:hyperlink>
    </w:p>
    <w:p w:rsidR="009D6700" w:rsidRPr="009D6700" w:rsidRDefault="000A5346">
      <w:pPr>
        <w:pStyle w:val="11"/>
        <w:tabs>
          <w:tab w:val="right" w:leader="dot" w:pos="9344"/>
        </w:tabs>
        <w:rPr>
          <w:rFonts w:asciiTheme="minorHAnsi" w:eastAsiaTheme="minorEastAsia" w:hAnsiTheme="minorHAnsi" w:cstheme="minorBidi"/>
          <w:noProof/>
          <w:szCs w:val="22"/>
        </w:rPr>
      </w:pPr>
      <w:hyperlink w:anchor="_Toc242352229" w:history="1">
        <w:r w:rsidR="009D6700" w:rsidRPr="009D6700">
          <w:rPr>
            <w:rStyle w:val="affffffe"/>
            <w:noProof/>
          </w:rPr>
          <w:t>7</w:t>
        </w:r>
        <w:r w:rsidR="009D6700">
          <w:rPr>
            <w:rStyle w:val="affffffe"/>
            <w:noProof/>
          </w:rPr>
          <w:t xml:space="preserve"> </w:t>
        </w:r>
        <w:r w:rsidR="009D6700" w:rsidRPr="009D6700">
          <w:rPr>
            <w:rStyle w:val="affffffe"/>
            <w:noProof/>
          </w:rPr>
          <w:t xml:space="preserve"> 质量要求与检验</w:t>
        </w:r>
        <w:r w:rsidR="009D6700" w:rsidRPr="009D6700">
          <w:rPr>
            <w:noProof/>
          </w:rPr>
          <w:tab/>
        </w:r>
        <w:r w:rsidR="009D6700" w:rsidRPr="009D6700">
          <w:rPr>
            <w:noProof/>
          </w:rPr>
          <w:fldChar w:fldCharType="begin"/>
        </w:r>
        <w:r w:rsidR="009D6700" w:rsidRPr="009D6700">
          <w:rPr>
            <w:noProof/>
          </w:rPr>
          <w:instrText xml:space="preserve"> PAGEREF _Toc242352229 \h </w:instrText>
        </w:r>
        <w:r w:rsidR="009D6700" w:rsidRPr="009D6700">
          <w:rPr>
            <w:noProof/>
          </w:rPr>
        </w:r>
        <w:r w:rsidR="009D6700" w:rsidRPr="009D6700">
          <w:rPr>
            <w:noProof/>
          </w:rPr>
          <w:fldChar w:fldCharType="separate"/>
        </w:r>
        <w:r w:rsidR="009D6700" w:rsidRPr="009D6700">
          <w:rPr>
            <w:noProof/>
          </w:rPr>
          <w:t>3</w:t>
        </w:r>
        <w:r w:rsidR="009D6700" w:rsidRPr="009D6700">
          <w:rPr>
            <w:noProof/>
          </w:rPr>
          <w:fldChar w:fldCharType="end"/>
        </w:r>
      </w:hyperlink>
    </w:p>
    <w:p w:rsidR="009D6700" w:rsidRPr="009D6700" w:rsidRDefault="000A5346">
      <w:pPr>
        <w:pStyle w:val="24"/>
        <w:rPr>
          <w:rFonts w:asciiTheme="minorHAnsi" w:eastAsiaTheme="minorEastAsia" w:hAnsiTheme="minorHAnsi" w:cstheme="minorBidi"/>
          <w:noProof/>
          <w:szCs w:val="22"/>
        </w:rPr>
      </w:pPr>
      <w:hyperlink w:anchor="_Toc242352230" w:history="1">
        <w:r w:rsidR="009D6700" w:rsidRPr="009D6700">
          <w:rPr>
            <w:rStyle w:val="affffffe"/>
            <w:noProof/>
            <w14:scene3d>
              <w14:camera w14:prst="orthographicFront"/>
              <w14:lightRig w14:rig="threePt" w14:dir="t">
                <w14:rot w14:lat="0" w14:lon="0" w14:rev="0"/>
              </w14:lightRig>
            </w14:scene3d>
          </w:rPr>
          <w:t>7.1</w:t>
        </w:r>
        <w:r w:rsidR="009D6700">
          <w:rPr>
            <w:rStyle w:val="affffffe"/>
            <w:noProof/>
            <w14:scene3d>
              <w14:camera w14:prst="orthographicFront"/>
              <w14:lightRig w14:rig="threePt" w14:dir="t">
                <w14:rot w14:lat="0" w14:lon="0" w14:rev="0"/>
              </w14:lightRig>
            </w14:scene3d>
          </w:rPr>
          <w:t xml:space="preserve"> </w:t>
        </w:r>
        <w:r w:rsidR="009D6700" w:rsidRPr="009D6700">
          <w:rPr>
            <w:rStyle w:val="affffffe"/>
            <w:noProof/>
            <w:shd w:val="clear" w:color="auto" w:fill="FFFFFF"/>
          </w:rPr>
          <w:t xml:space="preserve"> 感官检验</w:t>
        </w:r>
        <w:r w:rsidR="009D6700" w:rsidRPr="009D6700">
          <w:rPr>
            <w:noProof/>
          </w:rPr>
          <w:tab/>
        </w:r>
        <w:r w:rsidR="009D6700" w:rsidRPr="009D6700">
          <w:rPr>
            <w:noProof/>
          </w:rPr>
          <w:fldChar w:fldCharType="begin"/>
        </w:r>
        <w:r w:rsidR="009D6700" w:rsidRPr="009D6700">
          <w:rPr>
            <w:noProof/>
          </w:rPr>
          <w:instrText xml:space="preserve"> PAGEREF _Toc242352230 \h </w:instrText>
        </w:r>
        <w:r w:rsidR="009D6700" w:rsidRPr="009D6700">
          <w:rPr>
            <w:noProof/>
          </w:rPr>
        </w:r>
        <w:r w:rsidR="009D6700" w:rsidRPr="009D6700">
          <w:rPr>
            <w:noProof/>
          </w:rPr>
          <w:fldChar w:fldCharType="separate"/>
        </w:r>
        <w:r w:rsidR="009D6700" w:rsidRPr="009D6700">
          <w:rPr>
            <w:noProof/>
          </w:rPr>
          <w:t>3</w:t>
        </w:r>
        <w:r w:rsidR="009D6700" w:rsidRPr="009D6700">
          <w:rPr>
            <w:noProof/>
          </w:rPr>
          <w:fldChar w:fldCharType="end"/>
        </w:r>
      </w:hyperlink>
    </w:p>
    <w:p w:rsidR="009D6700" w:rsidRPr="009D6700" w:rsidRDefault="000A5346">
      <w:pPr>
        <w:pStyle w:val="24"/>
        <w:rPr>
          <w:rFonts w:asciiTheme="minorHAnsi" w:eastAsiaTheme="minorEastAsia" w:hAnsiTheme="minorHAnsi" w:cstheme="minorBidi"/>
          <w:noProof/>
          <w:szCs w:val="22"/>
        </w:rPr>
      </w:pPr>
      <w:hyperlink w:anchor="_Toc242352231" w:history="1">
        <w:r w:rsidR="009D6700" w:rsidRPr="009D6700">
          <w:rPr>
            <w:rStyle w:val="affffffe"/>
            <w:noProof/>
            <w14:scene3d>
              <w14:camera w14:prst="orthographicFront"/>
              <w14:lightRig w14:rig="threePt" w14:dir="t">
                <w14:rot w14:lat="0" w14:lon="0" w14:rev="0"/>
              </w14:lightRig>
            </w14:scene3d>
          </w:rPr>
          <w:t>7.2</w:t>
        </w:r>
        <w:r w:rsidR="009D6700">
          <w:rPr>
            <w:rStyle w:val="affffffe"/>
            <w:noProof/>
            <w14:scene3d>
              <w14:camera w14:prst="orthographicFront"/>
              <w14:lightRig w14:rig="threePt" w14:dir="t">
                <w14:rot w14:lat="0" w14:lon="0" w14:rev="0"/>
              </w14:lightRig>
            </w14:scene3d>
          </w:rPr>
          <w:t xml:space="preserve"> </w:t>
        </w:r>
        <w:r w:rsidR="009D6700" w:rsidRPr="009D6700">
          <w:rPr>
            <w:rStyle w:val="affffffe"/>
            <w:noProof/>
            <w:shd w:val="clear" w:color="auto" w:fill="FFFFFF"/>
          </w:rPr>
          <w:t xml:space="preserve"> 理化及微生物指标检验</w:t>
        </w:r>
        <w:r w:rsidR="009D6700" w:rsidRPr="009D6700">
          <w:rPr>
            <w:noProof/>
          </w:rPr>
          <w:tab/>
        </w:r>
        <w:r w:rsidR="009D6700" w:rsidRPr="009D6700">
          <w:rPr>
            <w:noProof/>
          </w:rPr>
          <w:fldChar w:fldCharType="begin"/>
        </w:r>
        <w:r w:rsidR="009D6700" w:rsidRPr="009D6700">
          <w:rPr>
            <w:noProof/>
          </w:rPr>
          <w:instrText xml:space="preserve"> PAGEREF _Toc242352231 \h </w:instrText>
        </w:r>
        <w:r w:rsidR="009D6700" w:rsidRPr="009D6700">
          <w:rPr>
            <w:noProof/>
          </w:rPr>
        </w:r>
        <w:r w:rsidR="009D6700" w:rsidRPr="009D6700">
          <w:rPr>
            <w:noProof/>
          </w:rPr>
          <w:fldChar w:fldCharType="separate"/>
        </w:r>
        <w:r w:rsidR="009D6700" w:rsidRPr="009D6700">
          <w:rPr>
            <w:noProof/>
          </w:rPr>
          <w:t>3</w:t>
        </w:r>
        <w:r w:rsidR="009D6700" w:rsidRPr="009D6700">
          <w:rPr>
            <w:noProof/>
          </w:rPr>
          <w:fldChar w:fldCharType="end"/>
        </w:r>
      </w:hyperlink>
    </w:p>
    <w:p w:rsidR="009D6700" w:rsidRPr="009D6700" w:rsidRDefault="000A5346">
      <w:pPr>
        <w:pStyle w:val="11"/>
        <w:tabs>
          <w:tab w:val="right" w:leader="dot" w:pos="9344"/>
        </w:tabs>
        <w:rPr>
          <w:rFonts w:asciiTheme="minorHAnsi" w:eastAsiaTheme="minorEastAsia" w:hAnsiTheme="minorHAnsi" w:cstheme="minorBidi"/>
          <w:noProof/>
          <w:szCs w:val="22"/>
        </w:rPr>
      </w:pPr>
      <w:hyperlink w:anchor="_Toc242352232" w:history="1">
        <w:r w:rsidR="009D6700" w:rsidRPr="009D6700">
          <w:rPr>
            <w:rStyle w:val="affffffe"/>
            <w:noProof/>
          </w:rPr>
          <w:t>8</w:t>
        </w:r>
        <w:r w:rsidR="009D6700">
          <w:rPr>
            <w:rStyle w:val="affffffe"/>
            <w:noProof/>
          </w:rPr>
          <w:t xml:space="preserve"> </w:t>
        </w:r>
        <w:r w:rsidR="009D6700" w:rsidRPr="009D6700">
          <w:rPr>
            <w:rStyle w:val="affffffe"/>
            <w:noProof/>
          </w:rPr>
          <w:t xml:space="preserve"> 档案管理</w:t>
        </w:r>
        <w:r w:rsidR="009D6700" w:rsidRPr="009D6700">
          <w:rPr>
            <w:noProof/>
          </w:rPr>
          <w:tab/>
        </w:r>
        <w:r w:rsidR="009D6700" w:rsidRPr="009D6700">
          <w:rPr>
            <w:noProof/>
          </w:rPr>
          <w:fldChar w:fldCharType="begin"/>
        </w:r>
        <w:r w:rsidR="009D6700" w:rsidRPr="009D6700">
          <w:rPr>
            <w:noProof/>
          </w:rPr>
          <w:instrText xml:space="preserve"> PAGEREF _Toc242352232 \h </w:instrText>
        </w:r>
        <w:r w:rsidR="009D6700" w:rsidRPr="009D6700">
          <w:rPr>
            <w:noProof/>
          </w:rPr>
        </w:r>
        <w:r w:rsidR="009D6700" w:rsidRPr="009D6700">
          <w:rPr>
            <w:noProof/>
          </w:rPr>
          <w:fldChar w:fldCharType="separate"/>
        </w:r>
        <w:r w:rsidR="009D6700" w:rsidRPr="009D6700">
          <w:rPr>
            <w:noProof/>
          </w:rPr>
          <w:t>3</w:t>
        </w:r>
        <w:r w:rsidR="009D6700" w:rsidRPr="009D6700">
          <w:rPr>
            <w:noProof/>
          </w:rPr>
          <w:fldChar w:fldCharType="end"/>
        </w:r>
      </w:hyperlink>
    </w:p>
    <w:p w:rsidR="009D6700" w:rsidRPr="009D6700" w:rsidRDefault="009D6700" w:rsidP="009D6700">
      <w:pPr>
        <w:pStyle w:val="affffff2"/>
        <w:spacing w:after="360"/>
        <w:sectPr w:rsidR="009D6700" w:rsidRPr="009D6700" w:rsidSect="009D6700">
          <w:headerReference w:type="even" r:id="rId14"/>
          <w:headerReference w:type="default" r:id="rId15"/>
          <w:footerReference w:type="default" r:id="rId16"/>
          <w:pgSz w:w="11906" w:h="16838" w:code="9"/>
          <w:pgMar w:top="1928" w:right="1134" w:bottom="1134" w:left="1134" w:header="1418" w:footer="1134" w:gutter="284"/>
          <w:pgNumType w:fmt="upperRoman" w:start="1"/>
          <w:cols w:space="425"/>
          <w:formProt w:val="0"/>
          <w:docGrid w:linePitch="312"/>
        </w:sectPr>
      </w:pPr>
      <w:r w:rsidRPr="009D6700">
        <w:fldChar w:fldCharType="end"/>
      </w:r>
    </w:p>
    <w:p w:rsidR="001246BD" w:rsidRDefault="001246BD" w:rsidP="001246BD">
      <w:pPr>
        <w:pStyle w:val="a6"/>
        <w:spacing w:before="560" w:after="360"/>
      </w:pPr>
      <w:bookmarkStart w:id="18" w:name="_Toc242352212"/>
      <w:bookmarkStart w:id="19" w:name="BookMark2"/>
      <w:bookmarkEnd w:id="17"/>
      <w:r w:rsidRPr="001246BD">
        <w:rPr>
          <w:spacing w:val="320"/>
        </w:rPr>
        <w:lastRenderedPageBreak/>
        <w:t>前</w:t>
      </w:r>
      <w:r>
        <w:t>言</w:t>
      </w:r>
      <w:bookmarkEnd w:id="18"/>
    </w:p>
    <w:p w:rsidR="00402C61" w:rsidRDefault="00402C61" w:rsidP="00402C61">
      <w:pPr>
        <w:pStyle w:val="affffb"/>
        <w:ind w:firstLine="420"/>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rsidR="00402C61" w:rsidRDefault="00402C61" w:rsidP="00402C61">
      <w:pPr>
        <w:pStyle w:val="affffb"/>
        <w:ind w:firstLine="420"/>
      </w:pPr>
      <w:r>
        <w:rPr>
          <w:rFonts w:hint="eastAsia"/>
        </w:rPr>
        <w:t>请注意本文件的某些内容可能涉及专利。本文件的发布机构不承担识别专利的责任。</w:t>
      </w:r>
    </w:p>
    <w:p w:rsidR="00402C61" w:rsidRDefault="00402C61" w:rsidP="00402C61">
      <w:pPr>
        <w:pStyle w:val="affffb"/>
        <w:ind w:firstLine="420"/>
      </w:pPr>
      <w:r>
        <w:rPr>
          <w:rFonts w:hint="eastAsia"/>
        </w:rPr>
        <w:t>本文件由青海湟水峡农业发展有限公司提出。</w:t>
      </w:r>
    </w:p>
    <w:p w:rsidR="00402C61" w:rsidRDefault="00402C61" w:rsidP="00402C61">
      <w:pPr>
        <w:pStyle w:val="affffb"/>
        <w:ind w:firstLine="420"/>
      </w:pPr>
      <w:r>
        <w:rPr>
          <w:rFonts w:hint="eastAsia"/>
        </w:rPr>
        <w:t>本文件由青海省农学会归口。</w:t>
      </w:r>
    </w:p>
    <w:p w:rsidR="00402C61" w:rsidRDefault="00402C61" w:rsidP="00402C61">
      <w:pPr>
        <w:pStyle w:val="affffb"/>
        <w:ind w:firstLine="420"/>
      </w:pPr>
      <w:r>
        <w:rPr>
          <w:rFonts w:hint="eastAsia"/>
        </w:rPr>
        <w:t>本文件起草单位：青海湟水峡农业发展有限公司、西宁市种子站、湟源县种子站。</w:t>
      </w:r>
    </w:p>
    <w:p w:rsidR="00402C61" w:rsidRDefault="00402C61" w:rsidP="00402C61">
      <w:pPr>
        <w:pStyle w:val="affffb"/>
        <w:ind w:firstLine="420"/>
      </w:pPr>
      <w:r>
        <w:rPr>
          <w:rFonts w:hint="eastAsia"/>
        </w:rPr>
        <w:t>本文件主要起草人：王生君、李生楷、张海霞、张晓玲、宋月奎、詹江雪、张家华、张国梧、胡国霞、陈生琴、赵明月、许宁、康清。</w:t>
      </w:r>
    </w:p>
    <w:p w:rsidR="001246BD" w:rsidRDefault="00402C61" w:rsidP="00402C61">
      <w:pPr>
        <w:pStyle w:val="affffb"/>
        <w:ind w:firstLine="420"/>
      </w:pPr>
      <w:r>
        <w:rPr>
          <w:rFonts w:hint="eastAsia"/>
        </w:rPr>
        <w:t>本文件由青海省农学会监督实施。</w:t>
      </w:r>
    </w:p>
    <w:p w:rsidR="001246BD" w:rsidRDefault="001246BD" w:rsidP="001246BD">
      <w:pPr>
        <w:pStyle w:val="affffb"/>
        <w:ind w:firstLine="420"/>
      </w:pPr>
    </w:p>
    <w:p w:rsidR="001246BD" w:rsidRPr="001246BD" w:rsidRDefault="001246BD" w:rsidP="001246BD">
      <w:pPr>
        <w:pStyle w:val="affffb"/>
        <w:ind w:firstLine="420"/>
        <w:sectPr w:rsidR="001246BD" w:rsidRPr="001246BD" w:rsidSect="001246BD">
          <w:pgSz w:w="11906" w:h="16838" w:code="9"/>
          <w:pgMar w:top="1928" w:right="1134" w:bottom="1134" w:left="1134" w:header="1418" w:footer="1134" w:gutter="284"/>
          <w:pgNumType w:fmt="upperRoman"/>
          <w:cols w:space="425"/>
          <w:formProt w:val="0"/>
          <w:docGrid w:linePitch="312"/>
        </w:sectPr>
      </w:pPr>
    </w:p>
    <w:p w:rsidR="00894836" w:rsidRPr="00145D9D" w:rsidRDefault="00894836" w:rsidP="00093D25">
      <w:pPr>
        <w:spacing w:line="20" w:lineRule="exact"/>
        <w:jc w:val="center"/>
        <w:rPr>
          <w:rFonts w:ascii="黑体" w:eastAsia="黑体" w:hAnsi="黑体"/>
          <w:sz w:val="32"/>
          <w:szCs w:val="32"/>
        </w:rPr>
      </w:pPr>
      <w:bookmarkStart w:id="20" w:name="BookMark4"/>
      <w:bookmarkEnd w:id="19"/>
    </w:p>
    <w:p w:rsidR="00894836" w:rsidRDefault="00894836" w:rsidP="00093D25">
      <w:pPr>
        <w:spacing w:line="20" w:lineRule="exact"/>
        <w:jc w:val="center"/>
        <w:rPr>
          <w:rFonts w:ascii="黑体" w:eastAsia="黑体" w:hAnsi="黑体"/>
          <w:sz w:val="32"/>
          <w:szCs w:val="32"/>
        </w:rPr>
      </w:pPr>
    </w:p>
    <w:sdt>
      <w:sdtPr>
        <w:tag w:val="NEW_STAND_NAME"/>
        <w:id w:val="595910757"/>
        <w:lock w:val="sdtLocked"/>
        <w:placeholder>
          <w:docPart w:val="53BD284BEFAC4A8F8C5DB177BBE56DD5"/>
        </w:placeholder>
      </w:sdtPr>
      <w:sdtEndPr/>
      <w:sdtContent>
        <w:bookmarkStart w:id="21" w:name="NEW_STAND_NAME" w:displacedByCustomXml="prev"/>
        <w:p w:rsidR="00F26B7E" w:rsidRPr="00F26B7E" w:rsidRDefault="001246BD" w:rsidP="001246BD">
          <w:pPr>
            <w:pStyle w:val="afffffffff8"/>
            <w:spacing w:beforeLines="100" w:before="240" w:afterLines="220" w:after="528"/>
          </w:pPr>
          <w:r>
            <w:rPr>
              <w:rFonts w:hint="eastAsia"/>
            </w:rPr>
            <w:t>马牙蚕豆蒸煮加工技术规程</w:t>
          </w:r>
        </w:p>
      </w:sdtContent>
    </w:sdt>
    <w:bookmarkEnd w:id="21" w:displacedByCustomXml="prev"/>
    <w:p w:rsidR="00E2552F" w:rsidRDefault="00E2552F" w:rsidP="00A77CCB">
      <w:pPr>
        <w:pStyle w:val="affc"/>
        <w:spacing w:before="240" w:after="240"/>
      </w:pPr>
      <w:bookmarkStart w:id="22" w:name="_Toc17233325"/>
      <w:bookmarkStart w:id="23" w:name="_Toc17233333"/>
      <w:bookmarkStart w:id="24" w:name="_Toc24884211"/>
      <w:bookmarkStart w:id="25" w:name="_Toc24884218"/>
      <w:bookmarkStart w:id="26" w:name="_Toc26648465"/>
      <w:bookmarkStart w:id="27" w:name="_Toc26718930"/>
      <w:bookmarkStart w:id="28" w:name="_Toc26986530"/>
      <w:bookmarkStart w:id="29" w:name="_Toc26986771"/>
      <w:bookmarkStart w:id="30" w:name="_Toc97192964"/>
      <w:bookmarkStart w:id="31" w:name="_Toc242351577"/>
      <w:bookmarkStart w:id="32" w:name="_Toc242352213"/>
      <w:r>
        <w:rPr>
          <w:rFonts w:hint="eastAsia"/>
        </w:rPr>
        <w:t>范围</w:t>
      </w:r>
      <w:bookmarkEnd w:id="22"/>
      <w:bookmarkEnd w:id="23"/>
      <w:bookmarkEnd w:id="24"/>
      <w:bookmarkEnd w:id="25"/>
      <w:bookmarkEnd w:id="26"/>
      <w:bookmarkEnd w:id="27"/>
      <w:bookmarkEnd w:id="28"/>
      <w:bookmarkEnd w:id="29"/>
      <w:bookmarkEnd w:id="30"/>
      <w:bookmarkEnd w:id="31"/>
      <w:bookmarkEnd w:id="32"/>
    </w:p>
    <w:p w:rsidR="009C2BEE" w:rsidRDefault="009C2BEE" w:rsidP="009C2BEE">
      <w:pPr>
        <w:pStyle w:val="affffb"/>
        <w:ind w:firstLine="420"/>
      </w:pPr>
      <w:bookmarkStart w:id="33" w:name="_Toc17233326"/>
      <w:bookmarkStart w:id="34" w:name="_Toc17233334"/>
      <w:bookmarkStart w:id="35" w:name="_Toc24884212"/>
      <w:bookmarkStart w:id="36" w:name="_Toc24884219"/>
      <w:bookmarkStart w:id="37" w:name="_Toc26648466"/>
      <w:r>
        <w:rPr>
          <w:rFonts w:hint="eastAsia"/>
        </w:rPr>
        <w:t>本文件规定了马牙蚕豆蒸煮加工的术语与定义，原料、辅料要求及加工过程、包装、质量与检验、档案管理要求。</w:t>
      </w:r>
    </w:p>
    <w:p w:rsidR="008B0C9C" w:rsidRDefault="009C2BEE" w:rsidP="009C2BEE">
      <w:pPr>
        <w:pStyle w:val="affffb"/>
        <w:ind w:firstLine="420"/>
      </w:pPr>
      <w:r>
        <w:rPr>
          <w:rFonts w:hint="eastAsia"/>
        </w:rPr>
        <w:t>本文件适用于以马牙蚕豆为原料进行蒸煮加工的企业工业化生产。</w:t>
      </w:r>
    </w:p>
    <w:p w:rsidR="00E2552F" w:rsidRDefault="00E2552F" w:rsidP="00A77CCB">
      <w:pPr>
        <w:pStyle w:val="affc"/>
        <w:spacing w:before="240" w:after="240"/>
      </w:pPr>
      <w:bookmarkStart w:id="38" w:name="_Toc26718931"/>
      <w:bookmarkStart w:id="39" w:name="_Toc26986531"/>
      <w:bookmarkStart w:id="40" w:name="_Toc26986772"/>
      <w:bookmarkStart w:id="41" w:name="_Toc97192965"/>
      <w:bookmarkStart w:id="42" w:name="_Toc242351578"/>
      <w:bookmarkStart w:id="43" w:name="_Toc242352214"/>
      <w:r>
        <w:rPr>
          <w:rFonts w:hint="eastAsia"/>
        </w:rPr>
        <w:t>规范性引用文件</w:t>
      </w:r>
      <w:bookmarkEnd w:id="33"/>
      <w:bookmarkEnd w:id="34"/>
      <w:bookmarkEnd w:id="35"/>
      <w:bookmarkEnd w:id="36"/>
      <w:bookmarkEnd w:id="37"/>
      <w:bookmarkEnd w:id="38"/>
      <w:bookmarkEnd w:id="39"/>
      <w:bookmarkEnd w:id="40"/>
      <w:bookmarkEnd w:id="41"/>
      <w:bookmarkEnd w:id="42"/>
      <w:bookmarkEnd w:id="43"/>
    </w:p>
    <w:sdt>
      <w:sdtPr>
        <w:rPr>
          <w:rFonts w:hint="eastAsia"/>
        </w:rPr>
        <w:id w:val="715848253"/>
        <w:placeholder>
          <w:docPart w:val="0F2EC447809B49368718122759E79CD4"/>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8A57E6" w:rsidRDefault="008A57E6" w:rsidP="008A57E6">
          <w:pPr>
            <w:pStyle w:val="affffb"/>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9C2BEE" w:rsidRDefault="009C2BEE" w:rsidP="009C2BEE">
      <w:pPr>
        <w:pStyle w:val="affffb"/>
        <w:ind w:firstLine="420"/>
      </w:pPr>
      <w:r>
        <w:rPr>
          <w:rFonts w:hint="eastAsia"/>
        </w:rPr>
        <w:t xml:space="preserve">GB/T 191 </w:t>
      </w:r>
      <w:r>
        <w:rPr>
          <w:rFonts w:hint="eastAsia"/>
        </w:rPr>
        <w:t>包装储运图形符号标志</w:t>
      </w:r>
    </w:p>
    <w:p w:rsidR="009C2BEE" w:rsidRDefault="009C2BEE" w:rsidP="009C2BEE">
      <w:pPr>
        <w:pStyle w:val="affffb"/>
        <w:ind w:firstLine="420"/>
      </w:pPr>
      <w:r>
        <w:rPr>
          <w:rFonts w:hint="eastAsia"/>
        </w:rPr>
        <w:t>GB/T 1354</w:t>
      </w:r>
      <w:r>
        <w:t xml:space="preserve"> </w:t>
      </w:r>
      <w:r>
        <w:rPr>
          <w:rFonts w:hint="eastAsia"/>
        </w:rPr>
        <w:t>大米</w:t>
      </w:r>
    </w:p>
    <w:p w:rsidR="009C2BEE" w:rsidRDefault="009C2BEE" w:rsidP="009C2BEE">
      <w:pPr>
        <w:pStyle w:val="affffb"/>
        <w:ind w:firstLine="420"/>
      </w:pPr>
      <w:r>
        <w:rPr>
          <w:rFonts w:hint="eastAsia"/>
        </w:rPr>
        <w:t>GB 2716</w:t>
      </w:r>
      <w:r>
        <w:t xml:space="preserve"> </w:t>
      </w:r>
      <w:r>
        <w:rPr>
          <w:rFonts w:hint="eastAsia"/>
        </w:rPr>
        <w:t>食品安全国家标准</w:t>
      </w:r>
      <w:r>
        <w:rPr>
          <w:rFonts w:hint="eastAsia"/>
        </w:rPr>
        <w:t xml:space="preserve"> </w:t>
      </w:r>
      <w:r>
        <w:rPr>
          <w:rFonts w:hint="eastAsia"/>
        </w:rPr>
        <w:t>植物油</w:t>
      </w:r>
    </w:p>
    <w:p w:rsidR="009C2BEE" w:rsidRDefault="009C2BEE" w:rsidP="009C2BEE">
      <w:pPr>
        <w:pStyle w:val="affffb"/>
        <w:ind w:firstLine="420"/>
      </w:pPr>
      <w:r>
        <w:rPr>
          <w:rFonts w:hint="eastAsia"/>
        </w:rPr>
        <w:t>GB 2760</w:t>
      </w:r>
      <w:r>
        <w:t xml:space="preserve"> </w:t>
      </w:r>
      <w:r>
        <w:rPr>
          <w:rFonts w:hint="eastAsia"/>
        </w:rPr>
        <w:t>食品安全国家标准</w:t>
      </w:r>
      <w:r>
        <w:rPr>
          <w:rFonts w:hint="eastAsia"/>
        </w:rPr>
        <w:t xml:space="preserve"> </w:t>
      </w:r>
      <w:r>
        <w:rPr>
          <w:rFonts w:hint="eastAsia"/>
        </w:rPr>
        <w:t>食品添加剂使用标准</w:t>
      </w:r>
    </w:p>
    <w:p w:rsidR="009C2BEE" w:rsidRDefault="009C2BEE" w:rsidP="009C2BEE">
      <w:pPr>
        <w:pStyle w:val="affffb"/>
        <w:ind w:firstLine="420"/>
      </w:pPr>
      <w:r>
        <w:rPr>
          <w:rFonts w:hint="eastAsia"/>
        </w:rPr>
        <w:t xml:space="preserve">GB 2761 </w:t>
      </w:r>
      <w:r>
        <w:rPr>
          <w:rFonts w:hint="eastAsia"/>
        </w:rPr>
        <w:t>食品安全国家标准</w:t>
      </w:r>
      <w:r>
        <w:rPr>
          <w:rFonts w:hint="eastAsia"/>
        </w:rPr>
        <w:t xml:space="preserve"> </w:t>
      </w:r>
      <w:r>
        <w:rPr>
          <w:rFonts w:hint="eastAsia"/>
        </w:rPr>
        <w:t>食品中真菌毒素限量</w:t>
      </w:r>
    </w:p>
    <w:p w:rsidR="009C2BEE" w:rsidRDefault="009C2BEE" w:rsidP="009C2BEE">
      <w:pPr>
        <w:pStyle w:val="affffb"/>
        <w:ind w:firstLine="420"/>
      </w:pPr>
      <w:r>
        <w:rPr>
          <w:rFonts w:hint="eastAsia"/>
        </w:rPr>
        <w:t>GB 4806.1</w:t>
      </w:r>
      <w:r>
        <w:t xml:space="preserve"> </w:t>
      </w:r>
      <w:r>
        <w:rPr>
          <w:rFonts w:hint="eastAsia"/>
        </w:rPr>
        <w:t>食品安全国家标准</w:t>
      </w:r>
      <w:r>
        <w:rPr>
          <w:rFonts w:hint="eastAsia"/>
        </w:rPr>
        <w:t xml:space="preserve"> </w:t>
      </w:r>
      <w:r>
        <w:rPr>
          <w:rFonts w:hint="eastAsia"/>
        </w:rPr>
        <w:t>食品接触材料及制品通用安全要求</w:t>
      </w:r>
    </w:p>
    <w:p w:rsidR="009C2BEE" w:rsidRDefault="009C2BEE" w:rsidP="009C2BEE">
      <w:pPr>
        <w:pStyle w:val="affffb"/>
        <w:ind w:firstLine="420"/>
      </w:pPr>
      <w:r>
        <w:rPr>
          <w:rFonts w:hint="eastAsia"/>
        </w:rPr>
        <w:t xml:space="preserve">GB/T 5461 </w:t>
      </w:r>
      <w:r>
        <w:rPr>
          <w:rFonts w:hint="eastAsia"/>
        </w:rPr>
        <w:t>食用盐</w:t>
      </w:r>
    </w:p>
    <w:p w:rsidR="009C2BEE" w:rsidRDefault="009C2BEE" w:rsidP="009C2BEE">
      <w:pPr>
        <w:pStyle w:val="affffb"/>
        <w:ind w:firstLine="420"/>
      </w:pPr>
      <w:r>
        <w:rPr>
          <w:rFonts w:hint="eastAsia"/>
        </w:rPr>
        <w:t>GB 5749</w:t>
      </w:r>
      <w:r>
        <w:t xml:space="preserve"> </w:t>
      </w:r>
      <w:r>
        <w:rPr>
          <w:rFonts w:hint="eastAsia"/>
        </w:rPr>
        <w:t>生活饮用水卫生标准</w:t>
      </w:r>
    </w:p>
    <w:p w:rsidR="009C2BEE" w:rsidRDefault="009C2BEE" w:rsidP="009C2BEE">
      <w:pPr>
        <w:pStyle w:val="affffb"/>
        <w:ind w:firstLine="420"/>
      </w:pPr>
      <w:r>
        <w:rPr>
          <w:rFonts w:hint="eastAsia"/>
        </w:rPr>
        <w:t xml:space="preserve">GB/T5835 </w:t>
      </w:r>
      <w:r>
        <w:rPr>
          <w:rFonts w:hint="eastAsia"/>
        </w:rPr>
        <w:t>干制红枣</w:t>
      </w:r>
    </w:p>
    <w:p w:rsidR="009C2BEE" w:rsidRDefault="009C2BEE" w:rsidP="009C2BEE">
      <w:pPr>
        <w:pStyle w:val="affffb"/>
        <w:ind w:firstLine="420"/>
      </w:pPr>
      <w:r>
        <w:rPr>
          <w:rFonts w:hint="eastAsia"/>
        </w:rPr>
        <w:t xml:space="preserve">GB/T 15691 </w:t>
      </w:r>
      <w:r>
        <w:rPr>
          <w:rFonts w:hint="eastAsia"/>
        </w:rPr>
        <w:t>香辛料调味品通用技术条件</w:t>
      </w:r>
    </w:p>
    <w:p w:rsidR="009C2BEE" w:rsidRDefault="009C2BEE" w:rsidP="009C2BEE">
      <w:pPr>
        <w:pStyle w:val="affffb"/>
        <w:ind w:firstLine="420"/>
      </w:pPr>
      <w:r>
        <w:rPr>
          <w:rFonts w:hint="eastAsia"/>
        </w:rPr>
        <w:t xml:space="preserve">GB 19300 </w:t>
      </w:r>
      <w:r>
        <w:rPr>
          <w:rFonts w:hint="eastAsia"/>
        </w:rPr>
        <w:t>食品安全国家标准</w:t>
      </w:r>
      <w:r>
        <w:rPr>
          <w:rFonts w:hint="eastAsia"/>
        </w:rPr>
        <w:t xml:space="preserve"> </w:t>
      </w:r>
      <w:r>
        <w:rPr>
          <w:rFonts w:hint="eastAsia"/>
        </w:rPr>
        <w:t>坚果与籽类食品</w:t>
      </w:r>
    </w:p>
    <w:p w:rsidR="009C2BEE" w:rsidRDefault="009C2BEE" w:rsidP="009C2BEE">
      <w:pPr>
        <w:pStyle w:val="affffb"/>
        <w:ind w:firstLine="420"/>
      </w:pPr>
      <w:r>
        <w:rPr>
          <w:rFonts w:hint="eastAsia"/>
        </w:rPr>
        <w:t>GB/T 30383</w:t>
      </w:r>
      <w:r>
        <w:t xml:space="preserve"> </w:t>
      </w:r>
      <w:r>
        <w:rPr>
          <w:rFonts w:hint="eastAsia"/>
        </w:rPr>
        <w:t>生姜</w:t>
      </w:r>
    </w:p>
    <w:p w:rsidR="009C2BEE" w:rsidRDefault="009C2BEE" w:rsidP="009C2BEE">
      <w:pPr>
        <w:pStyle w:val="affffb"/>
        <w:ind w:firstLine="420"/>
      </w:pPr>
      <w:r>
        <w:rPr>
          <w:rFonts w:hint="eastAsia"/>
        </w:rPr>
        <w:t xml:space="preserve">GB/T 35883 </w:t>
      </w:r>
      <w:r>
        <w:rPr>
          <w:rFonts w:hint="eastAsia"/>
        </w:rPr>
        <w:t>冰糖</w:t>
      </w:r>
    </w:p>
    <w:p w:rsidR="00AA6EC9" w:rsidRPr="008A57E6" w:rsidRDefault="009C2BEE" w:rsidP="009C2BEE">
      <w:pPr>
        <w:pStyle w:val="affffb"/>
        <w:ind w:firstLine="420"/>
      </w:pPr>
      <w:r>
        <w:rPr>
          <w:rFonts w:hint="eastAsia"/>
        </w:rPr>
        <w:t xml:space="preserve">DB63/T 503 </w:t>
      </w:r>
      <w:r>
        <w:rPr>
          <w:rFonts w:hint="eastAsia"/>
        </w:rPr>
        <w:t>马牙蚕豆</w:t>
      </w:r>
    </w:p>
    <w:p w:rsidR="00B265BC" w:rsidRPr="00E030F9" w:rsidRDefault="00FD59EB" w:rsidP="00FD59EB">
      <w:pPr>
        <w:pStyle w:val="affc"/>
        <w:spacing w:before="240" w:after="240"/>
      </w:pPr>
      <w:bookmarkStart w:id="44" w:name="_Toc97192966"/>
      <w:bookmarkStart w:id="45" w:name="_Toc242351579"/>
      <w:bookmarkStart w:id="46" w:name="_Toc242352215"/>
      <w:r>
        <w:rPr>
          <w:rFonts w:hint="eastAsia"/>
          <w:szCs w:val="21"/>
        </w:rPr>
        <w:t>术语和定义</w:t>
      </w:r>
      <w:bookmarkEnd w:id="44"/>
      <w:bookmarkEnd w:id="45"/>
      <w:bookmarkEnd w:id="46"/>
    </w:p>
    <w:bookmarkStart w:id="47" w:name="_Toc26986532" w:displacedByCustomXml="next"/>
    <w:bookmarkEnd w:id="47" w:displacedByCustomXml="next"/>
    <w:sdt>
      <w:sdtPr>
        <w:id w:val="-1909835108"/>
        <w:placeholder>
          <w:docPart w:val="E31200D9936E4F2286AD641DADCB480A"/>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3C010C" w:rsidRDefault="009C2BEE" w:rsidP="00BA263B">
          <w:pPr>
            <w:pStyle w:val="affffb"/>
            <w:ind w:firstLine="420"/>
          </w:pPr>
          <w:r>
            <w:t>下列术语和定义适用于本文件。</w:t>
          </w:r>
        </w:p>
      </w:sdtContent>
    </w:sdt>
    <w:p w:rsidR="009C2BEE" w:rsidRPr="009C2BEE" w:rsidRDefault="009C2BEE" w:rsidP="009C2BEE">
      <w:pPr>
        <w:pStyle w:val="afffffffffff5"/>
        <w:ind w:left="420" w:hangingChars="200" w:hanging="420"/>
        <w:rPr>
          <w:rFonts w:ascii="黑体" w:eastAsia="黑体" w:hAnsi="黑体"/>
          <w:shd w:val="clear" w:color="auto" w:fill="FFFFFF"/>
        </w:rPr>
      </w:pPr>
      <w:bookmarkStart w:id="48" w:name="_Toc814931510"/>
      <w:bookmarkStart w:id="49" w:name="_Toc1059853201"/>
      <w:r w:rsidRPr="009C2BEE">
        <w:rPr>
          <w:rFonts w:ascii="黑体" w:eastAsia="黑体" w:hAnsi="黑体"/>
          <w:shd w:val="clear" w:color="auto" w:fill="FFFFFF"/>
        </w:rPr>
        <w:br/>
        <w:t>分段焖制</w:t>
      </w:r>
      <w:bookmarkEnd w:id="48"/>
      <w:bookmarkEnd w:id="49"/>
    </w:p>
    <w:p w:rsidR="009C2BEE" w:rsidRPr="009C2BEE" w:rsidRDefault="009C2BEE" w:rsidP="009C2BEE">
      <w:pPr>
        <w:pStyle w:val="affffb"/>
        <w:ind w:firstLine="420"/>
      </w:pPr>
      <w:r w:rsidRPr="009C2BEE">
        <w:t>通过多次加热</w:t>
      </w:r>
      <w:r w:rsidRPr="009C2BEE">
        <w:t>—</w:t>
      </w:r>
      <w:r w:rsidRPr="009C2BEE">
        <w:t>沸腾</w:t>
      </w:r>
      <w:r w:rsidRPr="009C2BEE">
        <w:t>—</w:t>
      </w:r>
      <w:r w:rsidRPr="009C2BEE">
        <w:t>关火密封保温的交替过程，使调味料逐步渗透至豆仁内部的操作方法。</w:t>
      </w:r>
    </w:p>
    <w:p w:rsidR="009C2BEE" w:rsidRPr="009C2BEE" w:rsidRDefault="009C2BEE" w:rsidP="009C2BEE">
      <w:pPr>
        <w:pStyle w:val="affc"/>
        <w:spacing w:before="240" w:after="240"/>
      </w:pPr>
      <w:bookmarkStart w:id="50" w:name="_Toc1258373441"/>
      <w:bookmarkStart w:id="51" w:name="_Toc234932651"/>
      <w:bookmarkStart w:id="52" w:name="_Toc234932617"/>
      <w:bookmarkStart w:id="53" w:name="_Toc565482028"/>
      <w:bookmarkStart w:id="54" w:name="_Toc242352216"/>
      <w:r w:rsidRPr="009C2BEE">
        <w:rPr>
          <w:rFonts w:hint="eastAsia"/>
        </w:rPr>
        <w:t>基本要求</w:t>
      </w:r>
      <w:bookmarkEnd w:id="50"/>
      <w:bookmarkEnd w:id="51"/>
      <w:bookmarkEnd w:id="52"/>
      <w:bookmarkEnd w:id="53"/>
      <w:bookmarkEnd w:id="54"/>
    </w:p>
    <w:p w:rsidR="009C2BEE" w:rsidRPr="009C2BEE" w:rsidRDefault="009C2BEE" w:rsidP="009C2BEE">
      <w:pPr>
        <w:pStyle w:val="affd"/>
        <w:spacing w:before="120" w:after="120"/>
      </w:pPr>
      <w:bookmarkStart w:id="55" w:name="_Toc234932652"/>
      <w:bookmarkStart w:id="56" w:name="_Toc234932618"/>
      <w:bookmarkStart w:id="57" w:name="_Toc1018934201"/>
      <w:bookmarkStart w:id="58" w:name="_Toc667735644"/>
      <w:bookmarkStart w:id="59" w:name="_Toc242352217"/>
      <w:r w:rsidRPr="009C2BEE">
        <w:rPr>
          <w:shd w:val="clear" w:color="auto" w:fill="FFFFFF"/>
        </w:rPr>
        <w:t>主料</w:t>
      </w:r>
      <w:bookmarkEnd w:id="55"/>
      <w:bookmarkEnd w:id="56"/>
      <w:bookmarkEnd w:id="57"/>
      <w:bookmarkEnd w:id="58"/>
      <w:bookmarkEnd w:id="59"/>
    </w:p>
    <w:p w:rsidR="009C2BEE" w:rsidRPr="009C2BEE" w:rsidRDefault="009C2BEE" w:rsidP="009C2BEE">
      <w:pPr>
        <w:pStyle w:val="affffb"/>
        <w:ind w:firstLine="420"/>
      </w:pPr>
      <w:r w:rsidRPr="009C2BEE">
        <w:rPr>
          <w:rFonts w:hint="eastAsia"/>
        </w:rPr>
        <w:t>马牙蚕豆要求颗粒饱满、色泽均匀、无霉变、无异味、无虫蛀、无破损，应符合</w:t>
      </w:r>
      <w:r w:rsidRPr="009C2BEE">
        <w:rPr>
          <w:rFonts w:hint="eastAsia"/>
        </w:rPr>
        <w:t>DB 63/503</w:t>
      </w:r>
      <w:r w:rsidRPr="009C2BEE">
        <w:rPr>
          <w:rFonts w:hint="eastAsia"/>
        </w:rPr>
        <w:t>的规定。水分≤</w:t>
      </w:r>
      <w:r w:rsidRPr="009C2BEE">
        <w:rPr>
          <w:rFonts w:hint="eastAsia"/>
        </w:rPr>
        <w:t>13%</w:t>
      </w:r>
      <w:r w:rsidRPr="009C2BEE">
        <w:rPr>
          <w:rFonts w:hint="eastAsia"/>
        </w:rPr>
        <w:t>。每批次原料马牙蚕豆及辅料应查验合格证明，并抽样检验霉变粒、黄曲霉毒素</w:t>
      </w:r>
      <w:r w:rsidRPr="009C2BEE">
        <w:rPr>
          <w:rFonts w:hint="eastAsia"/>
        </w:rPr>
        <w:t>B</w:t>
      </w:r>
      <w:r w:rsidRPr="009C2BEE">
        <w:t>₁</w:t>
      </w:r>
      <w:r w:rsidRPr="009C2BEE">
        <w:rPr>
          <w:rFonts w:ascii="宋体" w:hAnsi="宋体" w:cs="宋体" w:hint="eastAsia"/>
        </w:rPr>
        <w:t>、农药残留等。黄曲霉毒素应符合</w:t>
      </w:r>
      <w:r w:rsidRPr="009C2BEE">
        <w:rPr>
          <w:rFonts w:hint="eastAsia"/>
        </w:rPr>
        <w:t>GB 2761</w:t>
      </w:r>
      <w:r w:rsidRPr="009C2BEE">
        <w:rPr>
          <w:rFonts w:hint="eastAsia"/>
        </w:rPr>
        <w:t>的规定。</w:t>
      </w:r>
    </w:p>
    <w:p w:rsidR="009C2BEE" w:rsidRPr="009C2BEE" w:rsidRDefault="009C2BEE" w:rsidP="009C2BEE">
      <w:pPr>
        <w:pStyle w:val="affd"/>
        <w:spacing w:before="120" w:after="120"/>
        <w:rPr>
          <w:shd w:val="clear" w:color="auto" w:fill="FFFFFF"/>
        </w:rPr>
      </w:pPr>
      <w:bookmarkStart w:id="60" w:name="_Toc234932619"/>
      <w:bookmarkStart w:id="61" w:name="_Toc234932653"/>
      <w:bookmarkStart w:id="62" w:name="_Toc386242653"/>
      <w:bookmarkStart w:id="63" w:name="_Toc607770953"/>
      <w:bookmarkStart w:id="64" w:name="_Toc242352218"/>
      <w:r w:rsidRPr="009C2BEE">
        <w:rPr>
          <w:rFonts w:hint="eastAsia"/>
          <w:shd w:val="clear" w:color="auto" w:fill="FFFFFF"/>
        </w:rPr>
        <w:t>辅料</w:t>
      </w:r>
      <w:bookmarkEnd w:id="60"/>
      <w:bookmarkEnd w:id="61"/>
      <w:bookmarkEnd w:id="62"/>
      <w:bookmarkEnd w:id="63"/>
      <w:bookmarkEnd w:id="64"/>
    </w:p>
    <w:p w:rsidR="009C2BEE" w:rsidRPr="009C2BEE" w:rsidRDefault="009C2BEE" w:rsidP="009C2BEE">
      <w:pPr>
        <w:pStyle w:val="affffb"/>
        <w:ind w:firstLine="420"/>
      </w:pPr>
      <w:r w:rsidRPr="009C2BEE">
        <w:rPr>
          <w:rFonts w:hint="eastAsia"/>
          <w:shd w:val="clear" w:color="auto" w:fill="FFFFFF"/>
        </w:rPr>
        <w:t>辅料应符合表</w:t>
      </w:r>
      <w:r w:rsidRPr="009C2BEE">
        <w:rPr>
          <w:rFonts w:hint="eastAsia"/>
          <w:shd w:val="clear" w:color="auto" w:fill="FFFFFF"/>
        </w:rPr>
        <w:t>1</w:t>
      </w:r>
      <w:r w:rsidRPr="009C2BEE">
        <w:rPr>
          <w:rFonts w:hint="eastAsia"/>
          <w:shd w:val="clear" w:color="auto" w:fill="FFFFFF"/>
        </w:rPr>
        <w:t>规定。</w:t>
      </w:r>
    </w:p>
    <w:p w:rsidR="009C2BEE" w:rsidRPr="009C2BEE" w:rsidRDefault="009C2BEE" w:rsidP="009C2BEE">
      <w:pPr>
        <w:pStyle w:val="aff2"/>
        <w:spacing w:before="120" w:after="120"/>
      </w:pPr>
      <w:r w:rsidRPr="009C2BEE">
        <w:rPr>
          <w:rFonts w:hint="eastAsia"/>
        </w:rPr>
        <w:t>辅料要求</w:t>
      </w:r>
    </w:p>
    <w:tbl>
      <w:tblPr>
        <w:tblStyle w:val="12"/>
        <w:tblW w:w="0" w:type="auto"/>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4410"/>
        <w:gridCol w:w="4924"/>
      </w:tblGrid>
      <w:tr w:rsidR="009C2BEE" w:rsidRPr="009C2BEE" w:rsidTr="009C2BEE">
        <w:trPr>
          <w:tblHeader/>
          <w:jc w:val="center"/>
        </w:trPr>
        <w:tc>
          <w:tcPr>
            <w:tcW w:w="4410" w:type="dxa"/>
            <w:tcBorders>
              <w:top w:val="single" w:sz="8" w:space="0" w:color="auto"/>
              <w:bottom w:val="single" w:sz="8" w:space="0" w:color="auto"/>
            </w:tcBorders>
            <w:shd w:val="clear" w:color="auto" w:fill="auto"/>
            <w:vAlign w:val="center"/>
          </w:tcPr>
          <w:p w:rsidR="009C2BEE" w:rsidRPr="009C2BEE" w:rsidRDefault="009C2BEE" w:rsidP="009C2BEE">
            <w:pPr>
              <w:widowControl/>
              <w:spacing w:line="240" w:lineRule="auto"/>
              <w:jc w:val="center"/>
              <w:rPr>
                <w:rFonts w:ascii="宋体" w:hAnsi="宋体" w:cs="宋体"/>
                <w:b/>
                <w:bCs/>
                <w:sz w:val="18"/>
              </w:rPr>
            </w:pPr>
            <w:r w:rsidRPr="009C2BEE">
              <w:rPr>
                <w:rFonts w:ascii="宋体" w:hAnsi="宋体" w:cs="宋体" w:hint="eastAsia"/>
                <w:b/>
                <w:bCs/>
                <w:kern w:val="0"/>
                <w:sz w:val="18"/>
                <w:lang w:bidi="ar"/>
              </w:rPr>
              <w:lastRenderedPageBreak/>
              <w:t>辅料名称</w:t>
            </w:r>
          </w:p>
        </w:tc>
        <w:tc>
          <w:tcPr>
            <w:tcW w:w="4924" w:type="dxa"/>
            <w:tcBorders>
              <w:top w:val="single" w:sz="8" w:space="0" w:color="auto"/>
              <w:bottom w:val="single" w:sz="8" w:space="0" w:color="auto"/>
            </w:tcBorders>
            <w:shd w:val="clear" w:color="auto" w:fill="auto"/>
            <w:vAlign w:val="center"/>
          </w:tcPr>
          <w:p w:rsidR="009C2BEE" w:rsidRPr="009C2BEE" w:rsidRDefault="009C2BEE" w:rsidP="009C2BEE">
            <w:pPr>
              <w:widowControl/>
              <w:spacing w:line="240" w:lineRule="auto"/>
              <w:jc w:val="center"/>
              <w:rPr>
                <w:rFonts w:ascii="宋体" w:hAnsi="宋体" w:cs="宋体"/>
                <w:b/>
                <w:bCs/>
                <w:sz w:val="18"/>
              </w:rPr>
            </w:pPr>
            <w:r w:rsidRPr="009C2BEE">
              <w:rPr>
                <w:rFonts w:ascii="宋体" w:hAnsi="宋体" w:cs="宋体" w:hint="eastAsia"/>
                <w:b/>
                <w:bCs/>
                <w:kern w:val="0"/>
                <w:sz w:val="18"/>
                <w:lang w:bidi="ar"/>
              </w:rPr>
              <w:t>质量要求</w:t>
            </w:r>
          </w:p>
        </w:tc>
      </w:tr>
      <w:tr w:rsidR="009C2BEE" w:rsidRPr="009C2BEE" w:rsidTr="009C2BEE">
        <w:trPr>
          <w:jc w:val="center"/>
        </w:trPr>
        <w:tc>
          <w:tcPr>
            <w:tcW w:w="4410" w:type="dxa"/>
            <w:tcBorders>
              <w:top w:val="single" w:sz="8" w:space="0" w:color="auto"/>
            </w:tcBorders>
            <w:shd w:val="clear" w:color="auto" w:fill="auto"/>
            <w:vAlign w:val="center"/>
          </w:tcPr>
          <w:p w:rsidR="009C2BEE" w:rsidRPr="009C2BEE" w:rsidRDefault="009C2BEE" w:rsidP="009C2BEE">
            <w:pPr>
              <w:widowControl/>
              <w:spacing w:line="240" w:lineRule="auto"/>
              <w:jc w:val="center"/>
              <w:rPr>
                <w:rFonts w:ascii="宋体" w:hAnsi="宋体" w:cs="宋体"/>
                <w:sz w:val="18"/>
              </w:rPr>
            </w:pPr>
            <w:r w:rsidRPr="009C2BEE">
              <w:rPr>
                <w:rFonts w:ascii="宋体" w:hAnsi="宋体" w:cs="宋体" w:hint="eastAsia"/>
                <w:kern w:val="0"/>
                <w:sz w:val="18"/>
                <w:lang w:bidi="ar"/>
              </w:rPr>
              <w:t>大米</w:t>
            </w:r>
          </w:p>
        </w:tc>
        <w:tc>
          <w:tcPr>
            <w:tcW w:w="4924" w:type="dxa"/>
            <w:tcBorders>
              <w:top w:val="single" w:sz="8" w:space="0" w:color="auto"/>
            </w:tcBorders>
            <w:shd w:val="clear" w:color="auto" w:fill="auto"/>
            <w:vAlign w:val="center"/>
          </w:tcPr>
          <w:p w:rsidR="009C2BEE" w:rsidRPr="009C2BEE" w:rsidRDefault="009C2BEE" w:rsidP="009C2BEE">
            <w:pPr>
              <w:widowControl/>
              <w:spacing w:line="240" w:lineRule="auto"/>
              <w:jc w:val="center"/>
              <w:rPr>
                <w:rFonts w:ascii="宋体" w:hAnsi="宋体" w:cs="宋体"/>
                <w:sz w:val="18"/>
              </w:rPr>
            </w:pPr>
            <w:r w:rsidRPr="009C2BEE">
              <w:rPr>
                <w:rFonts w:ascii="宋体" w:hAnsi="宋体" w:cs="宋体" w:hint="eastAsia"/>
                <w:kern w:val="0"/>
                <w:sz w:val="18"/>
                <w:lang w:bidi="ar"/>
              </w:rPr>
              <w:t>符合GB/T 1354的规定</w:t>
            </w:r>
          </w:p>
        </w:tc>
      </w:tr>
      <w:tr w:rsidR="009C2BEE" w:rsidRPr="009C2BEE" w:rsidTr="009C2BEE">
        <w:trPr>
          <w:jc w:val="center"/>
        </w:trPr>
        <w:tc>
          <w:tcPr>
            <w:tcW w:w="4410" w:type="dxa"/>
            <w:shd w:val="clear" w:color="auto" w:fill="auto"/>
            <w:vAlign w:val="center"/>
          </w:tcPr>
          <w:p w:rsidR="009C2BEE" w:rsidRPr="009C2BEE" w:rsidRDefault="009C2BEE" w:rsidP="009C2BEE">
            <w:pPr>
              <w:widowControl/>
              <w:spacing w:line="240" w:lineRule="auto"/>
              <w:jc w:val="center"/>
              <w:rPr>
                <w:rFonts w:ascii="宋体" w:hAnsi="宋体" w:cs="宋体"/>
                <w:sz w:val="18"/>
              </w:rPr>
            </w:pPr>
            <w:r w:rsidRPr="009C2BEE">
              <w:rPr>
                <w:rFonts w:ascii="宋体" w:hAnsi="宋体" w:cs="宋体" w:hint="eastAsia"/>
                <w:color w:val="000000"/>
                <w:kern w:val="0"/>
                <w:sz w:val="18"/>
                <w:lang w:bidi="ar"/>
              </w:rPr>
              <w:t>色拉油</w:t>
            </w:r>
          </w:p>
        </w:tc>
        <w:tc>
          <w:tcPr>
            <w:tcW w:w="4924" w:type="dxa"/>
            <w:shd w:val="clear" w:color="auto" w:fill="auto"/>
            <w:vAlign w:val="center"/>
          </w:tcPr>
          <w:p w:rsidR="009C2BEE" w:rsidRPr="009C2BEE" w:rsidRDefault="009C2BEE" w:rsidP="009C2BEE">
            <w:pPr>
              <w:widowControl/>
              <w:spacing w:line="240" w:lineRule="auto"/>
              <w:jc w:val="center"/>
              <w:rPr>
                <w:rFonts w:ascii="宋体" w:hAnsi="宋体" w:cs="宋体"/>
                <w:sz w:val="18"/>
              </w:rPr>
            </w:pPr>
            <w:r w:rsidRPr="009C2BEE">
              <w:rPr>
                <w:rFonts w:ascii="宋体" w:hAnsi="宋体" w:cs="宋体" w:hint="eastAsia"/>
                <w:kern w:val="0"/>
                <w:sz w:val="18"/>
                <w:lang w:bidi="ar"/>
              </w:rPr>
              <w:t>酸价、过氧化值符合GB 2716的规定</w:t>
            </w:r>
          </w:p>
        </w:tc>
      </w:tr>
      <w:tr w:rsidR="009C2BEE" w:rsidRPr="009C2BEE" w:rsidTr="009C2BEE">
        <w:trPr>
          <w:jc w:val="center"/>
        </w:trPr>
        <w:tc>
          <w:tcPr>
            <w:tcW w:w="4410" w:type="dxa"/>
            <w:shd w:val="clear" w:color="auto" w:fill="auto"/>
            <w:vAlign w:val="center"/>
          </w:tcPr>
          <w:p w:rsidR="009C2BEE" w:rsidRPr="009C2BEE" w:rsidRDefault="009C2BEE" w:rsidP="009C2BEE">
            <w:pPr>
              <w:widowControl/>
              <w:spacing w:line="240" w:lineRule="auto"/>
              <w:jc w:val="center"/>
              <w:rPr>
                <w:rFonts w:ascii="宋体" w:hAnsi="宋体" w:cs="宋体"/>
                <w:kern w:val="0"/>
                <w:sz w:val="18"/>
                <w:lang w:bidi="ar"/>
              </w:rPr>
            </w:pPr>
            <w:r w:rsidRPr="009C2BEE">
              <w:rPr>
                <w:rFonts w:ascii="宋体" w:hAnsi="宋体" w:cs="宋体" w:hint="eastAsia"/>
                <w:kern w:val="0"/>
                <w:sz w:val="18"/>
                <w:lang w:bidi="ar"/>
              </w:rPr>
              <w:t>食用盐</w:t>
            </w:r>
          </w:p>
        </w:tc>
        <w:tc>
          <w:tcPr>
            <w:tcW w:w="4924" w:type="dxa"/>
            <w:shd w:val="clear" w:color="auto" w:fill="auto"/>
            <w:vAlign w:val="center"/>
          </w:tcPr>
          <w:p w:rsidR="009C2BEE" w:rsidRPr="009C2BEE" w:rsidRDefault="009C2BEE" w:rsidP="009C2BEE">
            <w:pPr>
              <w:widowControl/>
              <w:spacing w:line="240" w:lineRule="auto"/>
              <w:jc w:val="center"/>
              <w:rPr>
                <w:rFonts w:ascii="宋体" w:hAnsi="宋体" w:cs="宋体"/>
                <w:kern w:val="0"/>
                <w:sz w:val="18"/>
                <w:lang w:bidi="ar"/>
              </w:rPr>
            </w:pPr>
            <w:r w:rsidRPr="009C2BEE">
              <w:rPr>
                <w:rFonts w:ascii="宋体" w:hAnsi="宋体" w:cs="宋体" w:hint="eastAsia"/>
                <w:kern w:val="0"/>
                <w:sz w:val="18"/>
                <w:lang w:bidi="ar"/>
              </w:rPr>
              <w:t>符合GB 5461的规定</w:t>
            </w:r>
          </w:p>
        </w:tc>
      </w:tr>
      <w:tr w:rsidR="009C2BEE" w:rsidRPr="009C2BEE" w:rsidTr="009C2BEE">
        <w:trPr>
          <w:jc w:val="center"/>
        </w:trPr>
        <w:tc>
          <w:tcPr>
            <w:tcW w:w="4410" w:type="dxa"/>
            <w:shd w:val="clear" w:color="auto" w:fill="auto"/>
            <w:vAlign w:val="center"/>
          </w:tcPr>
          <w:p w:rsidR="009C2BEE" w:rsidRPr="009C2BEE" w:rsidRDefault="009C2BEE" w:rsidP="009C2BEE">
            <w:pPr>
              <w:widowControl/>
              <w:spacing w:line="240" w:lineRule="auto"/>
              <w:jc w:val="center"/>
              <w:rPr>
                <w:rFonts w:ascii="宋体" w:hAnsi="宋体" w:cs="宋体"/>
                <w:sz w:val="18"/>
              </w:rPr>
            </w:pPr>
            <w:r w:rsidRPr="009C2BEE">
              <w:rPr>
                <w:rFonts w:ascii="宋体" w:hAnsi="宋体" w:cs="宋体" w:hint="eastAsia"/>
                <w:kern w:val="0"/>
                <w:sz w:val="18"/>
                <w:lang w:bidi="ar"/>
              </w:rPr>
              <w:t>生姜</w:t>
            </w:r>
          </w:p>
        </w:tc>
        <w:tc>
          <w:tcPr>
            <w:tcW w:w="4924" w:type="dxa"/>
            <w:shd w:val="clear" w:color="auto" w:fill="auto"/>
            <w:vAlign w:val="center"/>
          </w:tcPr>
          <w:p w:rsidR="009C2BEE" w:rsidRPr="009C2BEE" w:rsidRDefault="009C2BEE" w:rsidP="009C2BEE">
            <w:pPr>
              <w:widowControl/>
              <w:spacing w:line="240" w:lineRule="auto"/>
              <w:jc w:val="center"/>
              <w:rPr>
                <w:rFonts w:ascii="宋体" w:hAnsi="宋体" w:cs="宋体"/>
                <w:sz w:val="18"/>
              </w:rPr>
            </w:pPr>
            <w:r w:rsidRPr="009C2BEE">
              <w:rPr>
                <w:rFonts w:ascii="宋体" w:hAnsi="宋体" w:cs="宋体" w:hint="eastAsia"/>
                <w:kern w:val="0"/>
                <w:sz w:val="18"/>
                <w:lang w:bidi="ar"/>
              </w:rPr>
              <w:t>新鲜、无腐烂、无发芽，符合GB/T 30383的规定</w:t>
            </w:r>
          </w:p>
        </w:tc>
      </w:tr>
      <w:tr w:rsidR="009C2BEE" w:rsidRPr="009C2BEE" w:rsidTr="009C2BEE">
        <w:trPr>
          <w:jc w:val="center"/>
        </w:trPr>
        <w:tc>
          <w:tcPr>
            <w:tcW w:w="4410" w:type="dxa"/>
            <w:shd w:val="clear" w:color="auto" w:fill="auto"/>
            <w:vAlign w:val="center"/>
          </w:tcPr>
          <w:p w:rsidR="009C2BEE" w:rsidRPr="009C2BEE" w:rsidRDefault="009C2BEE" w:rsidP="009C2BEE">
            <w:pPr>
              <w:widowControl/>
              <w:spacing w:line="240" w:lineRule="auto"/>
              <w:jc w:val="center"/>
              <w:rPr>
                <w:rFonts w:ascii="宋体" w:hAnsi="宋体" w:cs="宋体"/>
                <w:sz w:val="18"/>
              </w:rPr>
            </w:pPr>
            <w:r w:rsidRPr="009C2BEE">
              <w:rPr>
                <w:rFonts w:ascii="宋体" w:hAnsi="宋体" w:cs="宋体" w:hint="eastAsia"/>
                <w:kern w:val="0"/>
                <w:sz w:val="18"/>
                <w:lang w:bidi="ar"/>
              </w:rPr>
              <w:t>香辛料（八角、花椒、桂皮、丁香、甘草、山楂）</w:t>
            </w:r>
          </w:p>
        </w:tc>
        <w:tc>
          <w:tcPr>
            <w:tcW w:w="4924" w:type="dxa"/>
            <w:shd w:val="clear" w:color="auto" w:fill="auto"/>
            <w:vAlign w:val="center"/>
          </w:tcPr>
          <w:p w:rsidR="009C2BEE" w:rsidRPr="009C2BEE" w:rsidRDefault="009C2BEE" w:rsidP="009C2BEE">
            <w:pPr>
              <w:widowControl/>
              <w:spacing w:line="240" w:lineRule="auto"/>
              <w:jc w:val="center"/>
              <w:rPr>
                <w:rFonts w:ascii="宋体" w:hAnsi="宋体" w:cs="宋体"/>
                <w:sz w:val="18"/>
              </w:rPr>
            </w:pPr>
            <w:r w:rsidRPr="009C2BEE">
              <w:rPr>
                <w:rFonts w:ascii="宋体" w:hAnsi="宋体" w:cs="宋体" w:hint="eastAsia"/>
                <w:kern w:val="0"/>
                <w:sz w:val="18"/>
                <w:lang w:bidi="ar"/>
              </w:rPr>
              <w:t>干燥无霉变、无虫蛀，香气纯正，符合GB 15691的规定</w:t>
            </w:r>
          </w:p>
        </w:tc>
      </w:tr>
      <w:tr w:rsidR="009C2BEE" w:rsidRPr="009C2BEE" w:rsidTr="009C2BEE">
        <w:trPr>
          <w:jc w:val="center"/>
        </w:trPr>
        <w:tc>
          <w:tcPr>
            <w:tcW w:w="4410" w:type="dxa"/>
            <w:shd w:val="clear" w:color="auto" w:fill="auto"/>
            <w:vAlign w:val="center"/>
          </w:tcPr>
          <w:p w:rsidR="009C2BEE" w:rsidRPr="009C2BEE" w:rsidRDefault="009C2BEE" w:rsidP="009C2BEE">
            <w:pPr>
              <w:widowControl/>
              <w:spacing w:line="240" w:lineRule="auto"/>
              <w:jc w:val="center"/>
              <w:rPr>
                <w:rFonts w:ascii="宋体" w:hAnsi="宋体" w:cs="宋体"/>
                <w:kern w:val="0"/>
                <w:sz w:val="18"/>
                <w:lang w:bidi="ar"/>
              </w:rPr>
            </w:pPr>
            <w:r w:rsidRPr="009C2BEE">
              <w:rPr>
                <w:rFonts w:ascii="宋体" w:hAnsi="宋体" w:cs="宋体" w:hint="eastAsia"/>
                <w:kern w:val="0"/>
                <w:sz w:val="18"/>
                <w:lang w:bidi="ar"/>
              </w:rPr>
              <w:t>红枣</w:t>
            </w:r>
          </w:p>
        </w:tc>
        <w:tc>
          <w:tcPr>
            <w:tcW w:w="4924" w:type="dxa"/>
            <w:shd w:val="clear" w:color="auto" w:fill="auto"/>
            <w:vAlign w:val="center"/>
          </w:tcPr>
          <w:p w:rsidR="009C2BEE" w:rsidRPr="009C2BEE" w:rsidRDefault="009C2BEE" w:rsidP="009C2BEE">
            <w:pPr>
              <w:widowControl/>
              <w:spacing w:line="240" w:lineRule="auto"/>
              <w:jc w:val="center"/>
              <w:rPr>
                <w:rFonts w:ascii="宋体" w:hAnsi="宋体" w:cs="宋体"/>
                <w:kern w:val="0"/>
                <w:sz w:val="18"/>
                <w:lang w:bidi="ar"/>
              </w:rPr>
            </w:pPr>
            <w:r w:rsidRPr="009C2BEE">
              <w:rPr>
                <w:rFonts w:ascii="宋体" w:hAnsi="宋体" w:cs="宋体" w:hint="eastAsia"/>
                <w:kern w:val="0"/>
                <w:sz w:val="18"/>
                <w:lang w:bidi="ar"/>
              </w:rPr>
              <w:t>符合GB/T 5835的规定</w:t>
            </w:r>
          </w:p>
        </w:tc>
      </w:tr>
      <w:tr w:rsidR="009C2BEE" w:rsidRPr="009C2BEE" w:rsidTr="009C2BEE">
        <w:trPr>
          <w:jc w:val="center"/>
        </w:trPr>
        <w:tc>
          <w:tcPr>
            <w:tcW w:w="4410" w:type="dxa"/>
            <w:shd w:val="clear" w:color="auto" w:fill="auto"/>
            <w:vAlign w:val="center"/>
          </w:tcPr>
          <w:p w:rsidR="009C2BEE" w:rsidRPr="009C2BEE" w:rsidRDefault="009C2BEE" w:rsidP="009C2BEE">
            <w:pPr>
              <w:widowControl/>
              <w:spacing w:line="240" w:lineRule="auto"/>
              <w:jc w:val="center"/>
              <w:rPr>
                <w:rFonts w:ascii="宋体" w:hAnsi="宋体" w:cs="宋体"/>
                <w:sz w:val="18"/>
              </w:rPr>
            </w:pPr>
            <w:r w:rsidRPr="009C2BEE">
              <w:rPr>
                <w:rFonts w:ascii="宋体" w:hAnsi="宋体" w:cs="宋体" w:hint="eastAsia"/>
                <w:kern w:val="0"/>
                <w:sz w:val="18"/>
                <w:lang w:bidi="ar"/>
              </w:rPr>
              <w:t>冰糖</w:t>
            </w:r>
          </w:p>
        </w:tc>
        <w:tc>
          <w:tcPr>
            <w:tcW w:w="4924" w:type="dxa"/>
            <w:shd w:val="clear" w:color="auto" w:fill="auto"/>
            <w:vAlign w:val="center"/>
          </w:tcPr>
          <w:p w:rsidR="009C2BEE" w:rsidRPr="009C2BEE" w:rsidRDefault="009C2BEE" w:rsidP="009C2BEE">
            <w:pPr>
              <w:widowControl/>
              <w:spacing w:line="240" w:lineRule="auto"/>
              <w:jc w:val="center"/>
              <w:rPr>
                <w:rFonts w:ascii="宋体" w:hAnsi="宋体" w:cs="宋体"/>
                <w:sz w:val="18"/>
              </w:rPr>
            </w:pPr>
            <w:r w:rsidRPr="009C2BEE">
              <w:rPr>
                <w:rFonts w:ascii="宋体" w:hAnsi="宋体" w:cs="宋体" w:hint="eastAsia"/>
                <w:kern w:val="0"/>
                <w:sz w:val="18"/>
                <w:lang w:bidi="ar"/>
              </w:rPr>
              <w:t>食用单晶/多晶冰糖，符合GB/T 35883的规定</w:t>
            </w:r>
          </w:p>
        </w:tc>
      </w:tr>
      <w:tr w:rsidR="009C2BEE" w:rsidRPr="009C2BEE" w:rsidTr="009C2BEE">
        <w:trPr>
          <w:jc w:val="center"/>
        </w:trPr>
        <w:tc>
          <w:tcPr>
            <w:tcW w:w="4410" w:type="dxa"/>
            <w:tcBorders>
              <w:bottom w:val="single" w:sz="8" w:space="0" w:color="auto"/>
            </w:tcBorders>
            <w:shd w:val="clear" w:color="auto" w:fill="auto"/>
            <w:vAlign w:val="center"/>
          </w:tcPr>
          <w:p w:rsidR="009C2BEE" w:rsidRPr="009C2BEE" w:rsidRDefault="009C2BEE" w:rsidP="009C2BEE">
            <w:pPr>
              <w:widowControl/>
              <w:spacing w:line="240" w:lineRule="auto"/>
              <w:jc w:val="center"/>
              <w:rPr>
                <w:rFonts w:ascii="宋体" w:hAnsi="宋体" w:cs="宋体"/>
                <w:kern w:val="0"/>
                <w:sz w:val="18"/>
                <w:lang w:bidi="ar"/>
              </w:rPr>
            </w:pPr>
            <w:bookmarkStart w:id="65" w:name="_Toc806323604"/>
            <w:bookmarkStart w:id="66" w:name="_Toc234932654"/>
            <w:bookmarkStart w:id="67" w:name="_Toc234932620"/>
            <w:r w:rsidRPr="009C2BEE">
              <w:rPr>
                <w:rFonts w:ascii="宋体" w:hAnsi="宋体" w:cs="宋体" w:hint="eastAsia"/>
                <w:kern w:val="0"/>
                <w:sz w:val="18"/>
                <w:lang w:bidi="ar"/>
              </w:rPr>
              <w:t>其它辅料</w:t>
            </w:r>
          </w:p>
        </w:tc>
        <w:tc>
          <w:tcPr>
            <w:tcW w:w="4924" w:type="dxa"/>
            <w:tcBorders>
              <w:bottom w:val="single" w:sz="8" w:space="0" w:color="auto"/>
            </w:tcBorders>
            <w:shd w:val="clear" w:color="auto" w:fill="auto"/>
            <w:vAlign w:val="center"/>
          </w:tcPr>
          <w:p w:rsidR="009C2BEE" w:rsidRPr="009C2BEE" w:rsidRDefault="009C2BEE" w:rsidP="009C2BEE">
            <w:pPr>
              <w:widowControl/>
              <w:spacing w:line="240" w:lineRule="auto"/>
              <w:jc w:val="center"/>
              <w:rPr>
                <w:rFonts w:ascii="宋体" w:hAnsi="宋体" w:cs="宋体"/>
                <w:kern w:val="0"/>
                <w:sz w:val="18"/>
                <w:lang w:bidi="ar"/>
              </w:rPr>
            </w:pPr>
            <w:r w:rsidRPr="009C2BEE">
              <w:rPr>
                <w:rFonts w:ascii="宋体" w:hAnsi="宋体" w:cs="宋体" w:hint="eastAsia"/>
                <w:kern w:val="0"/>
                <w:sz w:val="18"/>
                <w:lang w:bidi="ar"/>
              </w:rPr>
              <w:t>符合相应产品标准</w:t>
            </w:r>
          </w:p>
        </w:tc>
      </w:tr>
    </w:tbl>
    <w:p w:rsidR="009C2BEE" w:rsidRPr="009C2BEE" w:rsidRDefault="009C2BEE" w:rsidP="009C2BEE">
      <w:pPr>
        <w:pStyle w:val="affd"/>
        <w:spacing w:before="120" w:after="120"/>
        <w:rPr>
          <w:shd w:val="clear" w:color="auto" w:fill="FFFFFF"/>
        </w:rPr>
      </w:pPr>
      <w:bookmarkStart w:id="68" w:name="_Toc70911629"/>
      <w:bookmarkStart w:id="69" w:name="_Toc242352219"/>
      <w:r w:rsidRPr="009C2BEE">
        <w:rPr>
          <w:rFonts w:hint="eastAsia"/>
          <w:shd w:val="clear" w:color="auto" w:fill="FFFFFF"/>
        </w:rPr>
        <w:t>生产用水</w:t>
      </w:r>
      <w:bookmarkEnd w:id="65"/>
      <w:bookmarkEnd w:id="68"/>
      <w:bookmarkEnd w:id="69"/>
    </w:p>
    <w:p w:rsidR="009C2BEE" w:rsidRPr="009C2BEE" w:rsidRDefault="009C2BEE" w:rsidP="009C2BEE">
      <w:pPr>
        <w:pStyle w:val="affffb"/>
        <w:ind w:firstLine="420"/>
      </w:pPr>
      <w:r w:rsidRPr="009C2BEE">
        <w:rPr>
          <w:rFonts w:hint="eastAsia"/>
        </w:rPr>
        <w:t>生产用水应符合</w:t>
      </w:r>
      <w:r w:rsidRPr="009C2BEE">
        <w:rPr>
          <w:rFonts w:hint="eastAsia"/>
        </w:rPr>
        <w:t>GB 5749</w:t>
      </w:r>
      <w:r w:rsidRPr="009C2BEE">
        <w:rPr>
          <w:rFonts w:hint="eastAsia"/>
        </w:rPr>
        <w:t>的规定。</w:t>
      </w:r>
    </w:p>
    <w:p w:rsidR="009C2BEE" w:rsidRPr="009C2BEE" w:rsidRDefault="009C2BEE" w:rsidP="009C2BEE">
      <w:pPr>
        <w:pStyle w:val="affd"/>
        <w:spacing w:before="120" w:after="120"/>
        <w:rPr>
          <w:shd w:val="clear" w:color="auto" w:fill="FFFFFF"/>
        </w:rPr>
      </w:pPr>
      <w:bookmarkStart w:id="70" w:name="_Toc1099779256"/>
      <w:bookmarkStart w:id="71" w:name="_Toc1777753384"/>
      <w:bookmarkStart w:id="72" w:name="_Toc242352220"/>
      <w:r w:rsidRPr="009C2BEE">
        <w:rPr>
          <w:rFonts w:hint="eastAsia"/>
          <w:shd w:val="clear" w:color="auto" w:fill="FFFFFF"/>
        </w:rPr>
        <w:t>设备与</w:t>
      </w:r>
      <w:bookmarkEnd w:id="66"/>
      <w:bookmarkEnd w:id="67"/>
      <w:r w:rsidRPr="009C2BEE">
        <w:rPr>
          <w:rFonts w:hint="eastAsia"/>
          <w:shd w:val="clear" w:color="auto" w:fill="FFFFFF"/>
        </w:rPr>
        <w:t>器皿</w:t>
      </w:r>
      <w:bookmarkEnd w:id="70"/>
      <w:bookmarkEnd w:id="71"/>
      <w:bookmarkEnd w:id="72"/>
    </w:p>
    <w:p w:rsidR="009C2BEE" w:rsidRPr="009C2BEE" w:rsidRDefault="009C2BEE" w:rsidP="009C2BEE">
      <w:pPr>
        <w:pStyle w:val="affffb"/>
        <w:ind w:firstLine="420"/>
      </w:pPr>
      <w:r w:rsidRPr="009C2BEE">
        <w:t>浸泡池、</w:t>
      </w:r>
      <w:r w:rsidRPr="009C2BEE">
        <w:rPr>
          <w:rFonts w:hint="eastAsia"/>
        </w:rPr>
        <w:t>控温</w:t>
      </w:r>
      <w:r w:rsidRPr="009C2BEE">
        <w:t>蒸煮锅、滤网、沥水框、食品级搅拌容器、料包专用布袋（或食品级耐热容器）、营养检测设备</w:t>
      </w:r>
      <w:r w:rsidRPr="009C2BEE">
        <w:rPr>
          <w:rFonts w:hint="eastAsia"/>
        </w:rPr>
        <w:t>、包装设备</w:t>
      </w:r>
      <w:r w:rsidRPr="009C2BEE">
        <w:t>等与食品接触的材质</w:t>
      </w:r>
      <w:r w:rsidRPr="009C2BEE">
        <w:rPr>
          <w:rFonts w:hint="eastAsia"/>
        </w:rPr>
        <w:t>应</w:t>
      </w:r>
      <w:r w:rsidRPr="009C2BEE">
        <w:t>符合</w:t>
      </w:r>
      <w:r w:rsidRPr="009C2BEE">
        <w:t>GB 4806.1</w:t>
      </w:r>
      <w:r w:rsidRPr="009C2BEE">
        <w:rPr>
          <w:rFonts w:hint="eastAsia"/>
        </w:rPr>
        <w:t>的规定</w:t>
      </w:r>
      <w:r w:rsidRPr="009C2BEE">
        <w:t>。</w:t>
      </w:r>
    </w:p>
    <w:p w:rsidR="009C2BEE" w:rsidRPr="009C2BEE" w:rsidRDefault="009C2BEE" w:rsidP="009C2BEE">
      <w:pPr>
        <w:pStyle w:val="affc"/>
        <w:spacing w:before="240" w:after="240"/>
      </w:pPr>
      <w:bookmarkStart w:id="73" w:name="_Toc1372580044"/>
      <w:bookmarkStart w:id="74" w:name="_Toc1158972468"/>
      <w:bookmarkStart w:id="75" w:name="_Toc242352221"/>
      <w:r w:rsidRPr="009C2BEE">
        <w:rPr>
          <w:rFonts w:hint="eastAsia"/>
        </w:rPr>
        <w:t>加工过程要求</w:t>
      </w:r>
      <w:bookmarkEnd w:id="73"/>
      <w:bookmarkEnd w:id="74"/>
      <w:bookmarkEnd w:id="75"/>
    </w:p>
    <w:p w:rsidR="009C2BEE" w:rsidRPr="009C2BEE" w:rsidRDefault="009C2BEE" w:rsidP="009C2BEE">
      <w:pPr>
        <w:pStyle w:val="affd"/>
        <w:spacing w:before="120" w:after="120"/>
        <w:rPr>
          <w:shd w:val="clear" w:color="auto" w:fill="FFFFFF"/>
        </w:rPr>
      </w:pPr>
      <w:bookmarkStart w:id="76" w:name="_Toc610072695"/>
      <w:bookmarkStart w:id="77" w:name="_Toc2016421641"/>
      <w:bookmarkStart w:id="78" w:name="_Toc242352222"/>
      <w:r w:rsidRPr="009C2BEE">
        <w:rPr>
          <w:rFonts w:hint="eastAsia"/>
          <w:shd w:val="clear" w:color="auto" w:fill="FFFFFF"/>
        </w:rPr>
        <w:t>加工工艺流程</w:t>
      </w:r>
      <w:bookmarkEnd w:id="76"/>
      <w:bookmarkEnd w:id="77"/>
      <w:bookmarkEnd w:id="78"/>
    </w:p>
    <w:p w:rsidR="009C2BEE" w:rsidRPr="009C2BEE" w:rsidRDefault="009C2BEE" w:rsidP="009C2BEE">
      <w:pPr>
        <w:pStyle w:val="affffb"/>
        <w:ind w:firstLine="420"/>
      </w:pPr>
      <w:r w:rsidRPr="009C2BEE">
        <w:rPr>
          <w:rFonts w:hint="eastAsia"/>
        </w:rPr>
        <w:t>加工工艺流程示意图如图</w:t>
      </w:r>
      <w:r w:rsidRPr="009C2BEE">
        <w:rPr>
          <w:rFonts w:hint="eastAsia"/>
        </w:rPr>
        <w:t>1</w:t>
      </w:r>
      <w:r w:rsidRPr="009C2BEE">
        <w:rPr>
          <w:rFonts w:hint="eastAsia"/>
        </w:rPr>
        <w:t>。</w:t>
      </w:r>
    </w:p>
    <w:bookmarkStart w:id="79" w:name="_Toc234932656"/>
    <w:bookmarkStart w:id="80" w:name="_Toc234932622"/>
    <w:p w:rsidR="009C2BEE" w:rsidRPr="009C2BEE" w:rsidRDefault="009C2BEE" w:rsidP="009C2BEE">
      <w:r>
        <w:rPr>
          <w:noProof/>
        </w:rPr>
        <mc:AlternateContent>
          <mc:Choice Requires="wpg">
            <w:drawing>
              <wp:anchor distT="0" distB="0" distL="114300" distR="114300" simplePos="0" relativeHeight="251665408" behindDoc="0" locked="0" layoutInCell="1" allowOverlap="1" wp14:anchorId="0D84A6C7" wp14:editId="34FEDB90">
                <wp:simplePos x="0" y="0"/>
                <wp:positionH relativeFrom="column">
                  <wp:posOffset>1581150</wp:posOffset>
                </wp:positionH>
                <wp:positionV relativeFrom="paragraph">
                  <wp:posOffset>132715</wp:posOffset>
                </wp:positionV>
                <wp:extent cx="3173730" cy="4354830"/>
                <wp:effectExtent l="0" t="0" r="26670" b="26670"/>
                <wp:wrapNone/>
                <wp:docPr id="12" name="组合 12"/>
                <wp:cNvGraphicFramePr/>
                <a:graphic xmlns:a="http://schemas.openxmlformats.org/drawingml/2006/main">
                  <a:graphicData uri="http://schemas.microsoft.com/office/word/2010/wordprocessingGroup">
                    <wpg:wgp>
                      <wpg:cNvGrpSpPr/>
                      <wpg:grpSpPr>
                        <a:xfrm>
                          <a:off x="0" y="0"/>
                          <a:ext cx="3173730" cy="4354830"/>
                          <a:chOff x="5938" y="88573"/>
                          <a:chExt cx="4998" cy="6858"/>
                        </a:xfrm>
                      </wpg:grpSpPr>
                      <wps:wsp>
                        <wps:cNvPr id="26" name="文本框 26"/>
                        <wps:cNvSpPr txBox="1"/>
                        <wps:spPr>
                          <a:xfrm>
                            <a:off x="8227" y="88573"/>
                            <a:ext cx="2709" cy="27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9C2BEE" w:rsidRDefault="009C2BEE" w:rsidP="009C2BEE">
                              <w:pPr>
                                <w:spacing w:line="240" w:lineRule="auto"/>
                                <w:jc w:val="center"/>
                                <w:rPr>
                                  <w:color w:val="000000" w:themeColor="text1"/>
                                  <w:sz w:val="15"/>
                                  <w:szCs w:val="15"/>
                                </w:rPr>
                              </w:pPr>
                              <w:r>
                                <w:rPr>
                                  <w:rFonts w:hint="eastAsia"/>
                                  <w:color w:val="000000" w:themeColor="text1"/>
                                  <w:sz w:val="15"/>
                                  <w:szCs w:val="15"/>
                                </w:rPr>
                                <w:t>辅料处理</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7" name="文本框 27"/>
                        <wps:cNvSpPr txBox="1"/>
                        <wps:spPr>
                          <a:xfrm>
                            <a:off x="9006" y="88998"/>
                            <a:ext cx="1141" cy="454"/>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9C2BEE" w:rsidRDefault="009C2BEE" w:rsidP="009C2BEE">
                              <w:pPr>
                                <w:spacing w:line="240" w:lineRule="auto"/>
                                <w:jc w:val="center"/>
                                <w:rPr>
                                  <w:color w:val="000000" w:themeColor="text1"/>
                                  <w:sz w:val="15"/>
                                  <w:szCs w:val="15"/>
                                </w:rPr>
                              </w:pPr>
                              <w:r>
                                <w:rPr>
                                  <w:rFonts w:hint="eastAsia"/>
                                  <w:color w:val="000000" w:themeColor="text1"/>
                                  <w:sz w:val="15"/>
                                  <w:szCs w:val="15"/>
                                </w:rPr>
                                <w:t>辅料准备</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8" name="文本框 28"/>
                        <wps:cNvSpPr txBox="1"/>
                        <wps:spPr>
                          <a:xfrm>
                            <a:off x="8987" y="89825"/>
                            <a:ext cx="1169" cy="413"/>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9C2BEE" w:rsidRDefault="009C2BEE" w:rsidP="009C2BEE">
                              <w:pPr>
                                <w:spacing w:line="240" w:lineRule="auto"/>
                                <w:jc w:val="center"/>
                                <w:rPr>
                                  <w:color w:val="000000" w:themeColor="text1"/>
                                  <w:sz w:val="15"/>
                                  <w:szCs w:val="15"/>
                                </w:rPr>
                              </w:pPr>
                              <w:r>
                                <w:rPr>
                                  <w:rFonts w:hint="eastAsia"/>
                                  <w:color w:val="000000" w:themeColor="text1"/>
                                  <w:sz w:val="15"/>
                                  <w:szCs w:val="15"/>
                                </w:rPr>
                                <w:t>炸制油酥姜</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9" name="文本框 29"/>
                        <wps:cNvSpPr txBox="1"/>
                        <wps:spPr>
                          <a:xfrm>
                            <a:off x="9007" y="90640"/>
                            <a:ext cx="1146" cy="3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9C2BEE" w:rsidRDefault="009C2BEE" w:rsidP="009C2BEE">
                              <w:pPr>
                                <w:spacing w:line="240" w:lineRule="auto"/>
                                <w:jc w:val="center"/>
                              </w:pPr>
                              <w:r>
                                <w:rPr>
                                  <w:rFonts w:hint="eastAsia"/>
                                  <w:color w:val="000000" w:themeColor="text1"/>
                                  <w:sz w:val="15"/>
                                  <w:szCs w:val="15"/>
                                </w:rPr>
                                <w:t>制备料包</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1" name="直接箭头连接符 31"/>
                        <wps:cNvCnPr>
                          <a:endCxn id="28" idx="0"/>
                        </wps:cNvCnPr>
                        <wps:spPr>
                          <a:xfrm flipH="1">
                            <a:off x="9572" y="89452"/>
                            <a:ext cx="5" cy="373"/>
                          </a:xfrm>
                          <a:prstGeom prst="straightConnector1">
                            <a:avLst/>
                          </a:prstGeom>
                          <a:noFill/>
                          <a:ln w="3175">
                            <a:solidFill>
                              <a:srgbClr val="000000"/>
                            </a:solidFill>
                            <a:round/>
                            <a:tailEnd type="arrow"/>
                          </a:ln>
                        </wps:spPr>
                        <wps:bodyPr/>
                      </wps:wsp>
                      <wps:wsp>
                        <wps:cNvPr id="32" name="直接箭头连接符 32"/>
                        <wps:cNvCnPr>
                          <a:stCxn id="28" idx="2"/>
                          <a:endCxn id="29" idx="0"/>
                        </wps:cNvCnPr>
                        <wps:spPr>
                          <a:xfrm>
                            <a:off x="9572" y="90238"/>
                            <a:ext cx="9" cy="402"/>
                          </a:xfrm>
                          <a:prstGeom prst="straightConnector1">
                            <a:avLst/>
                          </a:prstGeom>
                          <a:noFill/>
                          <a:ln w="9525">
                            <a:solidFill>
                              <a:srgbClr val="000000"/>
                            </a:solidFill>
                            <a:round/>
                            <a:tailEnd type="arrow"/>
                          </a:ln>
                        </wps:spPr>
                        <wps:bodyPr/>
                      </wps:wsp>
                      <wps:wsp>
                        <wps:cNvPr id="54" name="直接箭头连接符 54"/>
                        <wps:cNvCnPr/>
                        <wps:spPr>
                          <a:xfrm flipH="1">
                            <a:off x="8753" y="91658"/>
                            <a:ext cx="560" cy="352"/>
                          </a:xfrm>
                          <a:prstGeom prst="straightConnector1">
                            <a:avLst/>
                          </a:prstGeom>
                          <a:noFill/>
                          <a:ln w="9525">
                            <a:solidFill>
                              <a:srgbClr val="000000"/>
                            </a:solidFill>
                            <a:round/>
                            <a:tailEnd type="arrow"/>
                          </a:ln>
                        </wps:spPr>
                        <wps:bodyPr/>
                      </wps:wsp>
                      <wpg:grpSp>
                        <wpg:cNvPr id="11" name="组合 11"/>
                        <wpg:cNvGrpSpPr/>
                        <wpg:grpSpPr>
                          <a:xfrm>
                            <a:off x="5938" y="88698"/>
                            <a:ext cx="1349" cy="2508"/>
                            <a:chOff x="5901" y="88897"/>
                            <a:chExt cx="1386" cy="2309"/>
                          </a:xfrm>
                        </wpg:grpSpPr>
                        <wps:wsp>
                          <wps:cNvPr id="6" name="矩形 6"/>
                          <wps:cNvSpPr/>
                          <wps:spPr>
                            <a:xfrm>
                              <a:off x="5946" y="88897"/>
                              <a:ext cx="1304" cy="433"/>
                            </a:xfrm>
                            <a:prstGeom prst="rect">
                              <a:avLst/>
                            </a:prstGeom>
                            <a:solidFill>
                              <a:schemeClr val="bg1"/>
                            </a:solid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rsidR="009C2BEE" w:rsidRDefault="009C2BEE" w:rsidP="009C2BEE">
                                <w:pPr>
                                  <w:spacing w:line="240" w:lineRule="auto"/>
                                  <w:jc w:val="center"/>
                                </w:pPr>
                                <w:r>
                                  <w:rPr>
                                    <w:rFonts w:hint="eastAsia"/>
                                    <w:color w:val="000000" w:themeColor="text1"/>
                                    <w:sz w:val="15"/>
                                    <w:szCs w:val="15"/>
                                  </w:rPr>
                                  <w:t>原料验收</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6" name="矩形 16"/>
                          <wps:cNvSpPr/>
                          <wps:spPr>
                            <a:xfrm>
                              <a:off x="5901" y="89872"/>
                              <a:ext cx="1374" cy="433"/>
                            </a:xfrm>
                            <a:prstGeom prst="rect">
                              <a:avLst/>
                            </a:prstGeom>
                            <a:solidFill>
                              <a:schemeClr val="bg1"/>
                            </a:solid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rsidR="009C2BEE" w:rsidRDefault="009C2BEE" w:rsidP="009C2BEE">
                                <w:pPr>
                                  <w:spacing w:line="240" w:lineRule="auto"/>
                                  <w:jc w:val="center"/>
                                </w:pPr>
                                <w:r>
                                  <w:rPr>
                                    <w:rFonts w:hint="eastAsia"/>
                                    <w:color w:val="000000" w:themeColor="text1"/>
                                    <w:sz w:val="15"/>
                                    <w:szCs w:val="15"/>
                                  </w:rPr>
                                  <w:t>原料清洗</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7" name="矩形 17"/>
                          <wps:cNvSpPr/>
                          <wps:spPr>
                            <a:xfrm>
                              <a:off x="5962" y="90773"/>
                              <a:ext cx="1325" cy="433"/>
                            </a:xfrm>
                            <a:prstGeom prst="rect">
                              <a:avLst/>
                            </a:prstGeom>
                            <a:solidFill>
                              <a:schemeClr val="bg1"/>
                            </a:solid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rsidR="009C2BEE" w:rsidRDefault="009C2BEE" w:rsidP="009C2BEE">
                                <w:pPr>
                                  <w:spacing w:line="240" w:lineRule="auto"/>
                                  <w:jc w:val="center"/>
                                </w:pPr>
                                <w:r>
                                  <w:rPr>
                                    <w:rFonts w:hint="eastAsia"/>
                                    <w:color w:val="000000" w:themeColor="text1"/>
                                    <w:sz w:val="15"/>
                                    <w:szCs w:val="15"/>
                                  </w:rPr>
                                  <w:t>原料预处理</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3" name="直接箭头连接符 23"/>
                          <wps:cNvCnPr/>
                          <wps:spPr>
                            <a:xfrm flipH="1">
                              <a:off x="6627" y="89355"/>
                              <a:ext cx="11" cy="517"/>
                            </a:xfrm>
                            <a:prstGeom prst="straightConnector1">
                              <a:avLst/>
                            </a:prstGeom>
                            <a:noFill/>
                            <a:ln w="3175">
                              <a:solidFill>
                                <a:srgbClr val="000000"/>
                              </a:solidFill>
                              <a:round/>
                              <a:tailEnd type="arrow"/>
                            </a:ln>
                          </wps:spPr>
                          <wps:bodyPr/>
                        </wps:wsp>
                        <wps:wsp>
                          <wps:cNvPr id="24" name="直接箭头连接符 24"/>
                          <wps:cNvCnPr/>
                          <wps:spPr>
                            <a:xfrm>
                              <a:off x="6625" y="90305"/>
                              <a:ext cx="12" cy="475"/>
                            </a:xfrm>
                            <a:prstGeom prst="straightConnector1">
                              <a:avLst/>
                            </a:prstGeom>
                            <a:noFill/>
                            <a:ln w="3175">
                              <a:solidFill>
                                <a:srgbClr val="000000"/>
                              </a:solidFill>
                              <a:round/>
                              <a:tailEnd type="arrow"/>
                            </a:ln>
                          </wps:spPr>
                          <wps:bodyPr/>
                        </wps:wsp>
                      </wpg:grpSp>
                      <wps:wsp>
                        <wps:cNvPr id="61" name="任意多边形 61"/>
                        <wps:cNvSpPr/>
                        <wps:spPr>
                          <a:xfrm>
                            <a:off x="6626" y="91226"/>
                            <a:ext cx="191" cy="392"/>
                          </a:xfrm>
                          <a:custGeom>
                            <a:avLst/>
                            <a:gdLst>
                              <a:gd name="connisteX0" fmla="*/ 0 w 114300"/>
                              <a:gd name="connsiteY0" fmla="*/ 0 h 190500"/>
                              <a:gd name="connisteX1" fmla="*/ 12700 w 114300"/>
                              <a:gd name="connsiteY1" fmla="*/ 69850 h 190500"/>
                              <a:gd name="connisteX2" fmla="*/ 44450 w 114300"/>
                              <a:gd name="connsiteY2" fmla="*/ 139700 h 190500"/>
                              <a:gd name="connisteX3" fmla="*/ 114300 w 114300"/>
                              <a:gd name="connsiteY3" fmla="*/ 190500 h 190500"/>
                            </a:gdLst>
                            <a:ahLst/>
                            <a:cxnLst>
                              <a:cxn ang="0">
                                <a:pos x="connisteX0" y="connsiteY0"/>
                              </a:cxn>
                              <a:cxn ang="0">
                                <a:pos x="connisteX1" y="connsiteY1"/>
                              </a:cxn>
                              <a:cxn ang="0">
                                <a:pos x="connisteX2" y="connsiteY2"/>
                              </a:cxn>
                              <a:cxn ang="0">
                                <a:pos x="connisteX3" y="connsiteY3"/>
                              </a:cxn>
                            </a:cxnLst>
                            <a:rect l="l" t="t" r="r" b="b"/>
                            <a:pathLst>
                              <a:path w="114300" h="190500">
                                <a:moveTo>
                                  <a:pt x="0" y="0"/>
                                </a:moveTo>
                                <a:cubicBezTo>
                                  <a:pt x="1905" y="12700"/>
                                  <a:pt x="3810" y="41910"/>
                                  <a:pt x="12700" y="69850"/>
                                </a:cubicBezTo>
                                <a:cubicBezTo>
                                  <a:pt x="21590" y="97790"/>
                                  <a:pt x="24130" y="115570"/>
                                  <a:pt x="44450" y="139700"/>
                                </a:cubicBezTo>
                                <a:cubicBezTo>
                                  <a:pt x="64770" y="163830"/>
                                  <a:pt x="100965" y="181610"/>
                                  <a:pt x="114300" y="190500"/>
                                </a:cubicBezTo>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wps:wsp>
                        <wps:cNvPr id="63" name="直接箭头连接符 63"/>
                        <wps:cNvCnPr>
                          <a:stCxn id="61" idx="3"/>
                        </wps:cNvCnPr>
                        <wps:spPr>
                          <a:xfrm>
                            <a:off x="6817" y="91618"/>
                            <a:ext cx="976" cy="382"/>
                          </a:xfrm>
                          <a:prstGeom prst="straightConnector1">
                            <a:avLst/>
                          </a:prstGeom>
                          <a:noFill/>
                          <a:ln w="9525">
                            <a:solidFill>
                              <a:srgbClr val="000000"/>
                            </a:solidFill>
                            <a:round/>
                            <a:tailEnd type="arrow"/>
                          </a:ln>
                        </wps:spPr>
                        <wps:bodyPr/>
                      </wps:wsp>
                      <wps:wsp>
                        <wps:cNvPr id="37" name="文本框 37"/>
                        <wps:cNvSpPr txBox="1"/>
                        <wps:spPr>
                          <a:xfrm>
                            <a:off x="7522" y="93615"/>
                            <a:ext cx="1534" cy="412"/>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9C2BEE" w:rsidRDefault="009C2BEE" w:rsidP="009C2BEE">
                              <w:pPr>
                                <w:spacing w:line="240" w:lineRule="auto"/>
                                <w:jc w:val="center"/>
                                <w:rPr>
                                  <w:color w:val="000000" w:themeColor="text1"/>
                                  <w:sz w:val="15"/>
                                  <w:szCs w:val="15"/>
                                </w:rPr>
                              </w:pPr>
                              <w:r>
                                <w:rPr>
                                  <w:rFonts w:hint="eastAsia"/>
                                  <w:color w:val="000000" w:themeColor="text1"/>
                                  <w:sz w:val="15"/>
                                  <w:szCs w:val="15"/>
                                </w:rPr>
                                <w:t>沥水</w:t>
                              </w:r>
                            </w:p>
                            <w:p w:rsidR="009C2BEE" w:rsidRDefault="009C2BEE" w:rsidP="009C2BEE"/>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8" name="文本框 38"/>
                        <wps:cNvSpPr txBox="1"/>
                        <wps:spPr>
                          <a:xfrm>
                            <a:off x="7382" y="92923"/>
                            <a:ext cx="1816" cy="394"/>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9C2BEE" w:rsidRDefault="009C2BEE" w:rsidP="009C2BEE">
                              <w:pPr>
                                <w:spacing w:line="240" w:lineRule="auto"/>
                                <w:jc w:val="center"/>
                                <w:rPr>
                                  <w:color w:val="000000" w:themeColor="text1"/>
                                  <w:sz w:val="15"/>
                                  <w:szCs w:val="15"/>
                                </w:rPr>
                              </w:pPr>
                              <w:r>
                                <w:rPr>
                                  <w:rFonts w:hint="eastAsia"/>
                                  <w:color w:val="000000" w:themeColor="text1"/>
                                  <w:sz w:val="15"/>
                                  <w:szCs w:val="15"/>
                                </w:rPr>
                                <w:t>自然冷却至常温</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9" name="文本框 39"/>
                        <wps:cNvSpPr txBox="1"/>
                        <wps:spPr>
                          <a:xfrm>
                            <a:off x="7394" y="92020"/>
                            <a:ext cx="1746" cy="617"/>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9C2BEE" w:rsidRDefault="009C2BEE" w:rsidP="009C2BEE">
                              <w:pPr>
                                <w:spacing w:line="240" w:lineRule="auto"/>
                                <w:jc w:val="center"/>
                                <w:rPr>
                                  <w:color w:val="000000" w:themeColor="text1"/>
                                  <w:sz w:val="15"/>
                                  <w:szCs w:val="15"/>
                                </w:rPr>
                              </w:pPr>
                              <w:r>
                                <w:rPr>
                                  <w:rFonts w:hint="eastAsia"/>
                                  <w:color w:val="000000" w:themeColor="text1"/>
                                  <w:sz w:val="15"/>
                                  <w:szCs w:val="15"/>
                                </w:rPr>
                                <w:t>蒸煮与焖制</w:t>
                              </w:r>
                            </w:p>
                            <w:p w:rsidR="009C2BEE" w:rsidRDefault="009C2BEE" w:rsidP="009C2BEE">
                              <w:pPr>
                                <w:spacing w:line="240" w:lineRule="auto"/>
                                <w:jc w:val="center"/>
                              </w:pPr>
                              <w:r>
                                <w:rPr>
                                  <w:rFonts w:hint="eastAsia"/>
                                  <w:color w:val="000000" w:themeColor="text1"/>
                                  <w:sz w:val="15"/>
                                  <w:szCs w:val="15"/>
                                </w:rPr>
                                <w:t>（三</w:t>
                              </w:r>
                              <w:proofErr w:type="gramStart"/>
                              <w:r>
                                <w:rPr>
                                  <w:rFonts w:hint="eastAsia"/>
                                  <w:color w:val="000000" w:themeColor="text1"/>
                                  <w:sz w:val="15"/>
                                  <w:szCs w:val="15"/>
                                </w:rPr>
                                <w:t>蒸二焖</w:t>
                              </w:r>
                              <w:proofErr w:type="gramEnd"/>
                              <w:r>
                                <w:rPr>
                                  <w:rFonts w:hint="eastAsia"/>
                                  <w:color w:val="000000" w:themeColor="text1"/>
                                  <w:sz w:val="15"/>
                                  <w:szCs w:val="15"/>
                                </w:rPr>
                                <w:t>）</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3" name="文本框 43"/>
                        <wps:cNvSpPr txBox="1"/>
                        <wps:spPr>
                          <a:xfrm>
                            <a:off x="7529" y="94345"/>
                            <a:ext cx="1557" cy="383"/>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9C2BEE" w:rsidRDefault="009C2BEE" w:rsidP="009C2BEE">
                              <w:pPr>
                                <w:spacing w:line="240" w:lineRule="auto"/>
                                <w:jc w:val="center"/>
                                <w:rPr>
                                  <w:color w:val="000000" w:themeColor="text1"/>
                                  <w:sz w:val="15"/>
                                  <w:szCs w:val="15"/>
                                </w:rPr>
                              </w:pPr>
                              <w:r>
                                <w:rPr>
                                  <w:rFonts w:hint="eastAsia"/>
                                  <w:color w:val="000000" w:themeColor="text1"/>
                                  <w:sz w:val="15"/>
                                  <w:szCs w:val="15"/>
                                </w:rPr>
                                <w:t>熟色拉油拌料</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4" name="文本框 44"/>
                        <wps:cNvSpPr txBox="1"/>
                        <wps:spPr>
                          <a:xfrm>
                            <a:off x="7707" y="95043"/>
                            <a:ext cx="1120" cy="388"/>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9C2BEE" w:rsidRDefault="009C2BEE" w:rsidP="009C2BEE">
                              <w:pPr>
                                <w:spacing w:line="240" w:lineRule="auto"/>
                                <w:jc w:val="center"/>
                                <w:rPr>
                                  <w:color w:val="000000" w:themeColor="text1"/>
                                  <w:sz w:val="15"/>
                                  <w:szCs w:val="15"/>
                                </w:rPr>
                              </w:pPr>
                              <w:r>
                                <w:rPr>
                                  <w:rFonts w:hint="eastAsia"/>
                                  <w:color w:val="000000" w:themeColor="text1"/>
                                  <w:sz w:val="15"/>
                                  <w:szCs w:val="15"/>
                                </w:rPr>
                                <w:t>成品包装</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8" name="直接箭头连接符 58"/>
                        <wps:cNvCnPr/>
                        <wps:spPr>
                          <a:xfrm>
                            <a:off x="8262" y="94029"/>
                            <a:ext cx="1" cy="311"/>
                          </a:xfrm>
                          <a:prstGeom prst="straightConnector1">
                            <a:avLst/>
                          </a:prstGeom>
                          <a:noFill/>
                          <a:ln w="3175">
                            <a:solidFill>
                              <a:srgbClr val="000000"/>
                            </a:solidFill>
                            <a:round/>
                            <a:tailEnd type="arrow"/>
                          </a:ln>
                        </wps:spPr>
                        <wps:bodyPr/>
                      </wps:wsp>
                      <wps:wsp>
                        <wps:cNvPr id="59" name="直接箭头连接符 59"/>
                        <wps:cNvCnPr/>
                        <wps:spPr>
                          <a:xfrm flipH="1">
                            <a:off x="8251" y="94752"/>
                            <a:ext cx="12" cy="288"/>
                          </a:xfrm>
                          <a:prstGeom prst="straightConnector1">
                            <a:avLst/>
                          </a:prstGeom>
                          <a:noFill/>
                          <a:ln w="3175">
                            <a:solidFill>
                              <a:srgbClr val="000000"/>
                            </a:solidFill>
                            <a:round/>
                            <a:tailEnd type="arrow"/>
                          </a:ln>
                        </wps:spPr>
                        <wps:bodyPr/>
                      </wps:wsp>
                      <wps:wsp>
                        <wps:cNvPr id="64" name="直接箭头连接符 64"/>
                        <wps:cNvCnPr/>
                        <wps:spPr>
                          <a:xfrm>
                            <a:off x="8276" y="92656"/>
                            <a:ext cx="6" cy="267"/>
                          </a:xfrm>
                          <a:prstGeom prst="straightConnector1">
                            <a:avLst/>
                          </a:prstGeom>
                          <a:noFill/>
                          <a:ln w="3175">
                            <a:solidFill>
                              <a:srgbClr val="000000"/>
                            </a:solidFill>
                            <a:round/>
                            <a:tailEnd type="arrow"/>
                          </a:ln>
                        </wps:spPr>
                        <wps:bodyPr/>
                      </wps:wsp>
                      <wps:wsp>
                        <wps:cNvPr id="65" name="直接箭头连接符 65"/>
                        <wps:cNvCnPr/>
                        <wps:spPr>
                          <a:xfrm>
                            <a:off x="8263" y="93316"/>
                            <a:ext cx="5" cy="299"/>
                          </a:xfrm>
                          <a:prstGeom prst="straightConnector1">
                            <a:avLst/>
                          </a:prstGeom>
                          <a:noFill/>
                          <a:ln w="3175">
                            <a:solidFill>
                              <a:srgbClr val="000000"/>
                            </a:solidFill>
                            <a:round/>
                            <a:tailEnd type="arrow"/>
                          </a:ln>
                        </wps:spPr>
                        <wps:bodyPr/>
                      </wps:wsp>
                      <wps:wsp>
                        <wps:cNvPr id="8" name="直接连接符 8"/>
                        <wps:cNvCnPr>
                          <a:stCxn id="29" idx="2"/>
                        </wps:cNvCnPr>
                        <wps:spPr>
                          <a:xfrm flipH="1">
                            <a:off x="9574" y="91030"/>
                            <a:ext cx="6" cy="318"/>
                          </a:xfrm>
                          <a:prstGeom prst="line">
                            <a:avLst/>
                          </a:prstGeom>
                          <a:noFill/>
                          <a:ln w="9525">
                            <a:solidFill>
                              <a:srgbClr val="000000"/>
                            </a:solidFill>
                            <a:round/>
                          </a:ln>
                        </wps:spPr>
                        <wps:bodyPr/>
                      </wps:wsp>
                      <wps:wsp>
                        <wps:cNvPr id="9" name="任意多边形 9"/>
                        <wps:cNvSpPr/>
                        <wps:spPr>
                          <a:xfrm>
                            <a:off x="9314" y="91354"/>
                            <a:ext cx="272" cy="304"/>
                          </a:xfrm>
                          <a:custGeom>
                            <a:avLst/>
                            <a:gdLst>
                              <a:gd name="connisteX0" fmla="*/ 107950 w 107950"/>
                              <a:gd name="connsiteY0" fmla="*/ 0 h 133350"/>
                              <a:gd name="connisteX1" fmla="*/ 69850 w 107950"/>
                              <a:gd name="connsiteY1" fmla="*/ 69850 h 133350"/>
                              <a:gd name="connisteX2" fmla="*/ 0 w 107950"/>
                              <a:gd name="connsiteY2" fmla="*/ 133350 h 133350"/>
                            </a:gdLst>
                            <a:ahLst/>
                            <a:cxnLst>
                              <a:cxn ang="0">
                                <a:pos x="connisteX0" y="connsiteY0"/>
                              </a:cxn>
                              <a:cxn ang="0">
                                <a:pos x="connisteX1" y="connsiteY1"/>
                              </a:cxn>
                              <a:cxn ang="0">
                                <a:pos x="connisteX2" y="connsiteY2"/>
                              </a:cxn>
                            </a:cxnLst>
                            <a:rect l="l" t="t" r="r" b="b"/>
                            <a:pathLst>
                              <a:path w="107950" h="133350">
                                <a:moveTo>
                                  <a:pt x="107950" y="0"/>
                                </a:moveTo>
                                <a:cubicBezTo>
                                  <a:pt x="101600" y="12700"/>
                                  <a:pt x="91440" y="43180"/>
                                  <a:pt x="69850" y="69850"/>
                                </a:cubicBezTo>
                                <a:cubicBezTo>
                                  <a:pt x="48260" y="96520"/>
                                  <a:pt x="13335" y="121920"/>
                                  <a:pt x="0" y="133350"/>
                                </a:cubicBezTo>
                              </a:path>
                            </a:pathLst>
                          </a:cu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wpg:wgp>
                  </a:graphicData>
                </a:graphic>
                <wp14:sizeRelV relativeFrom="margin">
                  <wp14:pctHeight>0</wp14:pctHeight>
                </wp14:sizeRelV>
              </wp:anchor>
            </w:drawing>
          </mc:Choice>
          <mc:Fallback>
            <w:pict>
              <v:group w14:anchorId="0D84A6C7" id="组合 12" o:spid="_x0000_s1027" style="position:absolute;left:0;text-align:left;margin-left:124.5pt;margin-top:10.45pt;width:249.9pt;height:342.9pt;z-index:251665408;mso-height-relative:margin" coordorigin="5938,88573" coordsize="4998,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">
                <v:shape id="文本框 26" o:spid="_x0000_s1028" type="#_x0000_t202" style="position:absolute;left:8227;top:88573;width:2709;height:2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" fillcolor="white [3201]" strokeweight=".5pt">
                  <v:textbox>
                    <w:txbxContent>
                      <w:p w:rsidR="009C2BEE" w:rsidRDefault="009C2BEE" w:rsidP="009C2BEE">
                        <w:pPr>
                          <w:spacing w:line="240" w:lineRule="auto"/>
                          <w:jc w:val="center"/>
                          <w:rPr>
                            <w:color w:val="000000" w:themeColor="text1"/>
                            <w:sz w:val="15"/>
                            <w:szCs w:val="15"/>
                          </w:rPr>
                        </w:pPr>
                        <w:r>
                          <w:rPr>
                            <w:rFonts w:hint="eastAsia"/>
                            <w:color w:val="000000" w:themeColor="text1"/>
                            <w:sz w:val="15"/>
                            <w:szCs w:val="15"/>
                          </w:rPr>
                          <w:t>辅料处理</w:t>
                        </w:r>
                      </w:p>
                    </w:txbxContent>
                  </v:textbox>
                </v:shape>
                <v:shape id="文本框 27" o:spid="_x0000_s1029" type="#_x0000_t202" style="position:absolute;left:9006;top:88998;width:1141;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" fillcolor="white [3201]" strokeweight=".5pt">
                  <v:textbox>
                    <w:txbxContent>
                      <w:p w:rsidR="009C2BEE" w:rsidRDefault="009C2BEE" w:rsidP="009C2BEE">
                        <w:pPr>
                          <w:spacing w:line="240" w:lineRule="auto"/>
                          <w:jc w:val="center"/>
                          <w:rPr>
                            <w:color w:val="000000" w:themeColor="text1"/>
                            <w:sz w:val="15"/>
                            <w:szCs w:val="15"/>
                          </w:rPr>
                        </w:pPr>
                        <w:r>
                          <w:rPr>
                            <w:rFonts w:hint="eastAsia"/>
                            <w:color w:val="000000" w:themeColor="text1"/>
                            <w:sz w:val="15"/>
                            <w:szCs w:val="15"/>
                          </w:rPr>
                          <w:t>辅料准备</w:t>
                        </w:r>
                      </w:p>
                    </w:txbxContent>
                  </v:textbox>
                </v:shape>
                <v:shape id="文本框 28" o:spid="_x0000_s1030" type="#_x0000_t202" style="position:absolute;left:8987;top:89825;width:1169;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" fillcolor="white [3201]" strokeweight=".5pt">
                  <v:textbox>
                    <w:txbxContent>
                      <w:p w:rsidR="009C2BEE" w:rsidRDefault="009C2BEE" w:rsidP="009C2BEE">
                        <w:pPr>
                          <w:spacing w:line="240" w:lineRule="auto"/>
                          <w:jc w:val="center"/>
                          <w:rPr>
                            <w:color w:val="000000" w:themeColor="text1"/>
                            <w:sz w:val="15"/>
                            <w:szCs w:val="15"/>
                          </w:rPr>
                        </w:pPr>
                        <w:r>
                          <w:rPr>
                            <w:rFonts w:hint="eastAsia"/>
                            <w:color w:val="000000" w:themeColor="text1"/>
                            <w:sz w:val="15"/>
                            <w:szCs w:val="15"/>
                          </w:rPr>
                          <w:t>炸制油酥姜</w:t>
                        </w:r>
                      </w:p>
                    </w:txbxContent>
                  </v:textbox>
                </v:shape>
                <v:shape id="文本框 29" o:spid="_x0000_s1031" type="#_x0000_t202" style="position:absolute;left:9007;top:90640;width:1146;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" fillcolor="white [3201]" strokeweight=".5pt">
                  <v:textbox>
                    <w:txbxContent>
                      <w:p w:rsidR="009C2BEE" w:rsidRDefault="009C2BEE" w:rsidP="009C2BEE">
                        <w:pPr>
                          <w:spacing w:line="240" w:lineRule="auto"/>
                          <w:jc w:val="center"/>
                        </w:pPr>
                        <w:r>
                          <w:rPr>
                            <w:rFonts w:hint="eastAsia"/>
                            <w:color w:val="000000" w:themeColor="text1"/>
                            <w:sz w:val="15"/>
                            <w:szCs w:val="15"/>
                          </w:rPr>
                          <w:t>制备料包</w:t>
                        </w:r>
                      </w:p>
                    </w:txbxContent>
                  </v:textbox>
                </v:shape>
                <v:shapetype id="_x0000_t32" coordsize="21600,21600" o:spt="32" o:oned="t" path="m,l21600,21600e" filled="f">
                  <v:path arrowok="t" fillok="f" o:connecttype="none"/>
                  <o:lock v:ext="edit" shapetype="t"/>
                </v:shapetype>
                <v:shape id="直接箭头连接符 31" o:spid="_x0000_s1032" type="#_x0000_t32" style="position:absolute;left:9572;top:89452;width:5;height:37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" strokeweight=".25pt">
                  <v:stroke endarrow="open"/>
                </v:shape>
                <v:shape id="直接箭头连接符 32" o:spid="_x0000_s1033" type="#_x0000_t32" style="position:absolute;left:9572;top:90238;width:9;height:4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">
                  <v:stroke endarrow="open"/>
                </v:shape>
                <v:shape id="直接箭头连接符 54" o:spid="_x0000_s1034" type="#_x0000_t32" style="position:absolute;left:8753;top:91658;width:560;height:35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">
                  <v:stroke endarrow="open"/>
                </v:shape>
                <v:group id="组合 11" o:spid="_x0000_s1035" style="position:absolute;left:5938;top:88698;width:1349;height:2508" coordorigin="5901,88897" coordsize="1386,2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rect id="矩形 6" o:spid="_x0000_s1036" style="position:absolute;left:5946;top:88897;width:1304;height:4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" fillcolor="white [3212]" strokecolor="black [3213]" strokeweight="1pt">
                    <v:textbox>
                      <w:txbxContent>
                        <w:p w:rsidR="009C2BEE" w:rsidRDefault="009C2BEE" w:rsidP="009C2BEE">
                          <w:pPr>
                            <w:spacing w:line="240" w:lineRule="auto"/>
                            <w:jc w:val="center"/>
                          </w:pPr>
                          <w:r>
                            <w:rPr>
                              <w:rFonts w:hint="eastAsia"/>
                              <w:color w:val="000000" w:themeColor="text1"/>
                              <w:sz w:val="15"/>
                              <w:szCs w:val="15"/>
                            </w:rPr>
                            <w:t>原料验收</w:t>
                          </w:r>
                        </w:p>
                      </w:txbxContent>
                    </v:textbox>
                  </v:rect>
                  <v:rect id="矩形 16" o:spid="_x0000_s1037" style="position:absolute;left:5901;top:89872;width:1374;height:4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" fillcolor="white [3212]" strokecolor="black [3213]" strokeweight="1pt">
                    <v:textbox>
                      <w:txbxContent>
                        <w:p w:rsidR="009C2BEE" w:rsidRDefault="009C2BEE" w:rsidP="009C2BEE">
                          <w:pPr>
                            <w:spacing w:line="240" w:lineRule="auto"/>
                            <w:jc w:val="center"/>
                          </w:pPr>
                          <w:r>
                            <w:rPr>
                              <w:rFonts w:hint="eastAsia"/>
                              <w:color w:val="000000" w:themeColor="text1"/>
                              <w:sz w:val="15"/>
                              <w:szCs w:val="15"/>
                            </w:rPr>
                            <w:t>原料清洗</w:t>
                          </w:r>
                        </w:p>
                      </w:txbxContent>
                    </v:textbox>
                  </v:rect>
                  <v:rect id="矩形 17" o:spid="_x0000_s1038" style="position:absolute;left:5962;top:90773;width:1325;height:4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" fillcolor="white [3212]" strokecolor="black [3213]" strokeweight="1pt">
                    <v:textbox>
                      <w:txbxContent>
                        <w:p w:rsidR="009C2BEE" w:rsidRDefault="009C2BEE" w:rsidP="009C2BEE">
                          <w:pPr>
                            <w:spacing w:line="240" w:lineRule="auto"/>
                            <w:jc w:val="center"/>
                          </w:pPr>
                          <w:r>
                            <w:rPr>
                              <w:rFonts w:hint="eastAsia"/>
                              <w:color w:val="000000" w:themeColor="text1"/>
                              <w:sz w:val="15"/>
                              <w:szCs w:val="15"/>
                            </w:rPr>
                            <w:t>原料预处理</w:t>
                          </w:r>
                        </w:p>
                      </w:txbxContent>
                    </v:textbox>
                  </v:rect>
                  <v:shape id="直接箭头连接符 23" o:spid="_x0000_s1039" type="#_x0000_t32" style="position:absolute;left:6627;top:89355;width:11;height:51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" strokeweight=".25pt">
                    <v:stroke endarrow="open"/>
                  </v:shape>
                  <v:shape id="直接箭头连接符 24" o:spid="_x0000_s1040" type="#_x0000_t32" style="position:absolute;left:6625;top:90305;width:12;height:4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" strokeweight=".25pt">
                    <v:stroke endarrow="open"/>
                  </v:shape>
                </v:group>
                <v:shape id="任意多边形 61" o:spid="_x0000_s1041" style="position:absolute;left:6626;top:91226;width:191;height:392;visibility:visible;mso-wrap-style:square;v-text-anchor:top" coordsize="11430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" path="m,c1905,12700,3810,41910,12700,69850v8890,27940,11430,45720,31750,69850c64770,163830,100965,181610,114300,190500e" filled="f" strokecolor="black [3213]" strokeweight="1pt">
                  <v:stroke joinstyle="miter"/>
                  <v:path arrowok="t" o:connecttype="custom" o:connectlocs="0,0;21,144;74,287;191,392" o:connectangles="0,0,0,0"/>
                </v:shape>
                <v:shape id="直接箭头连接符 63" o:spid="_x0000_s1042" type="#_x0000_t32" style="position:absolute;left:6817;top:91618;width:976;height:3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">
                  <v:stroke endarrow="open"/>
                </v:shape>
                <v:shape id="文本框 37" o:spid="_x0000_s1043" type="#_x0000_t202" style="position:absolute;left:7522;top:93615;width:1534;height: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" fillcolor="white [3201]" strokeweight=".5pt">
                  <v:textbox>
                    <w:txbxContent>
                      <w:p w:rsidR="009C2BEE" w:rsidRDefault="009C2BEE" w:rsidP="009C2BEE">
                        <w:pPr>
                          <w:spacing w:line="240" w:lineRule="auto"/>
                          <w:jc w:val="center"/>
                          <w:rPr>
                            <w:color w:val="000000" w:themeColor="text1"/>
                            <w:sz w:val="15"/>
                            <w:szCs w:val="15"/>
                          </w:rPr>
                        </w:pPr>
                        <w:r>
                          <w:rPr>
                            <w:rFonts w:hint="eastAsia"/>
                            <w:color w:val="000000" w:themeColor="text1"/>
                            <w:sz w:val="15"/>
                            <w:szCs w:val="15"/>
                          </w:rPr>
                          <w:t>沥水</w:t>
                        </w:r>
                      </w:p>
                      <w:p w:rsidR="009C2BEE" w:rsidRDefault="009C2BEE" w:rsidP="009C2BEE"/>
                    </w:txbxContent>
                  </v:textbox>
                </v:shape>
                <v:shape id="文本框 38" o:spid="_x0000_s1044" type="#_x0000_t202" style="position:absolute;left:7382;top:92923;width:1816;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" fillcolor="white [3201]" strokeweight=".5pt">
                  <v:textbox>
                    <w:txbxContent>
                      <w:p w:rsidR="009C2BEE" w:rsidRDefault="009C2BEE" w:rsidP="009C2BEE">
                        <w:pPr>
                          <w:spacing w:line="240" w:lineRule="auto"/>
                          <w:jc w:val="center"/>
                          <w:rPr>
                            <w:color w:val="000000" w:themeColor="text1"/>
                            <w:sz w:val="15"/>
                            <w:szCs w:val="15"/>
                          </w:rPr>
                        </w:pPr>
                        <w:r>
                          <w:rPr>
                            <w:rFonts w:hint="eastAsia"/>
                            <w:color w:val="000000" w:themeColor="text1"/>
                            <w:sz w:val="15"/>
                            <w:szCs w:val="15"/>
                          </w:rPr>
                          <w:t>自然冷却至常温</w:t>
                        </w:r>
                      </w:p>
                    </w:txbxContent>
                  </v:textbox>
                </v:shape>
                <v:shape id="文本框 39" o:spid="_x0000_s1045" type="#_x0000_t202" style="position:absolute;left:7394;top:92020;width:1746;height: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" fillcolor="white [3201]" strokeweight=".5pt">
                  <v:textbox>
                    <w:txbxContent>
                      <w:p w:rsidR="009C2BEE" w:rsidRDefault="009C2BEE" w:rsidP="009C2BEE">
                        <w:pPr>
                          <w:spacing w:line="240" w:lineRule="auto"/>
                          <w:jc w:val="center"/>
                          <w:rPr>
                            <w:color w:val="000000" w:themeColor="text1"/>
                            <w:sz w:val="15"/>
                            <w:szCs w:val="15"/>
                          </w:rPr>
                        </w:pPr>
                        <w:r>
                          <w:rPr>
                            <w:rFonts w:hint="eastAsia"/>
                            <w:color w:val="000000" w:themeColor="text1"/>
                            <w:sz w:val="15"/>
                            <w:szCs w:val="15"/>
                          </w:rPr>
                          <w:t>蒸煮与焖制</w:t>
                        </w:r>
                      </w:p>
                      <w:p w:rsidR="009C2BEE" w:rsidRDefault="009C2BEE" w:rsidP="009C2BEE">
                        <w:pPr>
                          <w:spacing w:line="240" w:lineRule="auto"/>
                          <w:jc w:val="center"/>
                        </w:pPr>
                        <w:r>
                          <w:rPr>
                            <w:rFonts w:hint="eastAsia"/>
                            <w:color w:val="000000" w:themeColor="text1"/>
                            <w:sz w:val="15"/>
                            <w:szCs w:val="15"/>
                          </w:rPr>
                          <w:t>（三</w:t>
                        </w:r>
                        <w:proofErr w:type="gramStart"/>
                        <w:r>
                          <w:rPr>
                            <w:rFonts w:hint="eastAsia"/>
                            <w:color w:val="000000" w:themeColor="text1"/>
                            <w:sz w:val="15"/>
                            <w:szCs w:val="15"/>
                          </w:rPr>
                          <w:t>蒸二焖</w:t>
                        </w:r>
                        <w:proofErr w:type="gramEnd"/>
                        <w:r>
                          <w:rPr>
                            <w:rFonts w:hint="eastAsia"/>
                            <w:color w:val="000000" w:themeColor="text1"/>
                            <w:sz w:val="15"/>
                            <w:szCs w:val="15"/>
                          </w:rPr>
                          <w:t>）</w:t>
                        </w:r>
                      </w:p>
                    </w:txbxContent>
                  </v:textbox>
                </v:shape>
                <v:shape id="文本框 43" o:spid="_x0000_s1046" type="#_x0000_t202" style="position:absolute;left:7529;top:94345;width:1557;height: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" fillcolor="white [3201]" strokeweight=".5pt">
                  <v:textbox>
                    <w:txbxContent>
                      <w:p w:rsidR="009C2BEE" w:rsidRDefault="009C2BEE" w:rsidP="009C2BEE">
                        <w:pPr>
                          <w:spacing w:line="240" w:lineRule="auto"/>
                          <w:jc w:val="center"/>
                          <w:rPr>
                            <w:color w:val="000000" w:themeColor="text1"/>
                            <w:sz w:val="15"/>
                            <w:szCs w:val="15"/>
                          </w:rPr>
                        </w:pPr>
                        <w:r>
                          <w:rPr>
                            <w:rFonts w:hint="eastAsia"/>
                            <w:color w:val="000000" w:themeColor="text1"/>
                            <w:sz w:val="15"/>
                            <w:szCs w:val="15"/>
                          </w:rPr>
                          <w:t>熟色拉油拌料</w:t>
                        </w:r>
                      </w:p>
                    </w:txbxContent>
                  </v:textbox>
                </v:shape>
                <v:shape id="文本框 44" o:spid="_x0000_s1047" type="#_x0000_t202" style="position:absolute;left:7707;top:95043;width:1120;height: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" fillcolor="white [3201]" strokeweight=".5pt">
                  <v:textbox>
                    <w:txbxContent>
                      <w:p w:rsidR="009C2BEE" w:rsidRDefault="009C2BEE" w:rsidP="009C2BEE">
                        <w:pPr>
                          <w:spacing w:line="240" w:lineRule="auto"/>
                          <w:jc w:val="center"/>
                          <w:rPr>
                            <w:color w:val="000000" w:themeColor="text1"/>
                            <w:sz w:val="15"/>
                            <w:szCs w:val="15"/>
                          </w:rPr>
                        </w:pPr>
                        <w:r>
                          <w:rPr>
                            <w:rFonts w:hint="eastAsia"/>
                            <w:color w:val="000000" w:themeColor="text1"/>
                            <w:sz w:val="15"/>
                            <w:szCs w:val="15"/>
                          </w:rPr>
                          <w:t>成品包装</w:t>
                        </w:r>
                      </w:p>
                    </w:txbxContent>
                  </v:textbox>
                </v:shape>
                <v:shape id="直接箭头连接符 58" o:spid="_x0000_s1048" type="#_x0000_t32" style="position:absolute;left:8262;top:94029;width:1;height:3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" strokeweight=".25pt">
                  <v:stroke endarrow="open"/>
                </v:shape>
                <v:shape id="直接箭头连接符 59" o:spid="_x0000_s1049" type="#_x0000_t32" style="position:absolute;left:8251;top:94752;width:12;height:28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" strokeweight=".25pt">
                  <v:stroke endarrow="open"/>
                </v:shape>
                <v:shape id="直接箭头连接符 64" o:spid="_x0000_s1050" type="#_x0000_t32" style="position:absolute;left:8276;top:92656;width:6;height:2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" strokeweight=".25pt">
                  <v:stroke endarrow="open"/>
                </v:shape>
                <v:shape id="直接箭头连接符 65" o:spid="_x0000_s1051" type="#_x0000_t32" style="position:absolute;left:8263;top:93316;width:5;height:2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" strokeweight=".25pt">
                  <v:stroke endarrow="open"/>
                </v:shape>
                <v:line id="直接连接符 8" o:spid="_x0000_s1052" style="position:absolute;flip:x;visibility:visible;mso-wrap-style:square" from="9574,91030" to="9580,91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"/>
                <v:shape id="任意多边形 9" o:spid="_x0000_s1053" style="position:absolute;left:9314;top:91354;width:272;height:304;visibility:visible;mso-wrap-style:square;v-text-anchor:top" coordsize="107950,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" path="m107950,c101600,12700,91440,43180,69850,69850,48260,96520,13335,121920,,133350e" filled="f" strokecolor="black [3213]" strokeweight="1pt">
                  <v:stroke joinstyle="miter"/>
                  <v:path arrowok="t" o:connecttype="custom" o:connectlocs="272,0;176,159;0,304" o:connectangles="0,0,0"/>
                </v:shape>
              </v:group>
            </w:pict>
          </mc:Fallback>
        </mc:AlternateContent>
      </w:r>
    </w:p>
    <w:p w:rsidR="009C2BEE" w:rsidRPr="009C2BEE" w:rsidRDefault="009C2BEE" w:rsidP="009C2BEE"/>
    <w:bookmarkEnd w:id="79"/>
    <w:bookmarkEnd w:id="80"/>
    <w:p w:rsidR="009C2BEE" w:rsidRPr="009C2BEE" w:rsidRDefault="009C2BEE" w:rsidP="009C2BEE">
      <w:pPr>
        <w:widowControl/>
        <w:autoSpaceDE w:val="0"/>
        <w:autoSpaceDN w:val="0"/>
        <w:adjustRightInd/>
        <w:spacing w:line="240" w:lineRule="auto"/>
        <w:rPr>
          <w:rFonts w:ascii="Times New Roman" w:hAnsi="Times New Roman"/>
          <w:kern w:val="0"/>
          <w:szCs w:val="20"/>
        </w:rPr>
      </w:pPr>
    </w:p>
    <w:p w:rsidR="009C2BEE" w:rsidRPr="009C2BEE" w:rsidRDefault="009C2BEE" w:rsidP="009C2BEE">
      <w:pPr>
        <w:widowControl/>
        <w:autoSpaceDE w:val="0"/>
        <w:autoSpaceDN w:val="0"/>
        <w:adjustRightInd/>
        <w:spacing w:line="240" w:lineRule="auto"/>
        <w:rPr>
          <w:rFonts w:ascii="Times New Roman" w:hAnsi="Times New Roman"/>
          <w:kern w:val="0"/>
          <w:szCs w:val="20"/>
        </w:rPr>
      </w:pPr>
    </w:p>
    <w:p w:rsidR="009C2BEE" w:rsidRPr="009C2BEE" w:rsidRDefault="009C2BEE" w:rsidP="009C2BEE">
      <w:pPr>
        <w:widowControl/>
        <w:autoSpaceDE w:val="0"/>
        <w:autoSpaceDN w:val="0"/>
        <w:adjustRightInd/>
        <w:spacing w:line="240" w:lineRule="auto"/>
        <w:rPr>
          <w:rFonts w:ascii="Times New Roman" w:hAnsi="Times New Roman"/>
          <w:kern w:val="0"/>
          <w:szCs w:val="20"/>
        </w:rPr>
      </w:pPr>
    </w:p>
    <w:p w:rsidR="009C2BEE" w:rsidRPr="009C2BEE" w:rsidRDefault="009C2BEE" w:rsidP="009C2BEE">
      <w:pPr>
        <w:widowControl/>
        <w:autoSpaceDE w:val="0"/>
        <w:autoSpaceDN w:val="0"/>
        <w:adjustRightInd/>
        <w:spacing w:line="240" w:lineRule="auto"/>
        <w:rPr>
          <w:rFonts w:ascii="Times New Roman" w:hAnsi="Times New Roman"/>
          <w:kern w:val="0"/>
          <w:szCs w:val="20"/>
        </w:rPr>
      </w:pPr>
    </w:p>
    <w:p w:rsidR="009C2BEE" w:rsidRPr="009C2BEE" w:rsidRDefault="009C2BEE" w:rsidP="009C2BEE">
      <w:pPr>
        <w:widowControl/>
        <w:autoSpaceDE w:val="0"/>
        <w:autoSpaceDN w:val="0"/>
        <w:adjustRightInd/>
        <w:spacing w:line="240" w:lineRule="auto"/>
        <w:rPr>
          <w:rFonts w:ascii="Times New Roman" w:hAnsi="Times New Roman"/>
          <w:kern w:val="0"/>
          <w:szCs w:val="20"/>
        </w:rPr>
      </w:pPr>
    </w:p>
    <w:p w:rsidR="009C2BEE" w:rsidRPr="009C2BEE" w:rsidRDefault="009C2BEE" w:rsidP="009C2BEE">
      <w:pPr>
        <w:widowControl/>
        <w:autoSpaceDE w:val="0"/>
        <w:autoSpaceDN w:val="0"/>
        <w:adjustRightInd/>
        <w:spacing w:line="240" w:lineRule="auto"/>
        <w:rPr>
          <w:rFonts w:ascii="Times New Roman" w:hAnsi="Times New Roman"/>
          <w:kern w:val="0"/>
          <w:szCs w:val="20"/>
        </w:rPr>
      </w:pPr>
    </w:p>
    <w:p w:rsidR="009C2BEE" w:rsidRPr="009C2BEE" w:rsidRDefault="009C2BEE" w:rsidP="009C2BEE">
      <w:pPr>
        <w:widowControl/>
        <w:autoSpaceDE w:val="0"/>
        <w:autoSpaceDN w:val="0"/>
        <w:adjustRightInd/>
        <w:spacing w:line="240" w:lineRule="auto"/>
        <w:rPr>
          <w:rFonts w:ascii="Times New Roman" w:hAnsi="Times New Roman"/>
          <w:kern w:val="0"/>
          <w:szCs w:val="20"/>
        </w:rPr>
      </w:pPr>
    </w:p>
    <w:p w:rsidR="009C2BEE" w:rsidRPr="009C2BEE" w:rsidRDefault="009C2BEE" w:rsidP="009C2BEE">
      <w:pPr>
        <w:widowControl/>
        <w:autoSpaceDE w:val="0"/>
        <w:autoSpaceDN w:val="0"/>
        <w:adjustRightInd/>
        <w:spacing w:line="240" w:lineRule="auto"/>
        <w:rPr>
          <w:rFonts w:ascii="Times New Roman" w:hAnsi="Times New Roman"/>
          <w:kern w:val="0"/>
          <w:szCs w:val="20"/>
        </w:rPr>
      </w:pPr>
    </w:p>
    <w:p w:rsidR="009C2BEE" w:rsidRPr="009C2BEE" w:rsidRDefault="009C2BEE" w:rsidP="009C2BEE">
      <w:pPr>
        <w:widowControl/>
        <w:autoSpaceDE w:val="0"/>
        <w:autoSpaceDN w:val="0"/>
        <w:adjustRightInd/>
        <w:spacing w:line="240" w:lineRule="auto"/>
        <w:rPr>
          <w:rFonts w:ascii="Times New Roman" w:hAnsi="Times New Roman"/>
          <w:kern w:val="0"/>
          <w:szCs w:val="20"/>
        </w:rPr>
      </w:pPr>
    </w:p>
    <w:p w:rsidR="009C2BEE" w:rsidRPr="009C2BEE" w:rsidRDefault="009C2BEE" w:rsidP="009C2BEE">
      <w:pPr>
        <w:widowControl/>
        <w:autoSpaceDE w:val="0"/>
        <w:autoSpaceDN w:val="0"/>
        <w:adjustRightInd/>
        <w:spacing w:line="240" w:lineRule="auto"/>
        <w:rPr>
          <w:rFonts w:ascii="Times New Roman" w:hAnsi="Times New Roman"/>
          <w:kern w:val="0"/>
          <w:szCs w:val="20"/>
        </w:rPr>
      </w:pPr>
    </w:p>
    <w:p w:rsidR="009C2BEE" w:rsidRPr="009C2BEE" w:rsidRDefault="009C2BEE" w:rsidP="009C2BEE">
      <w:pPr>
        <w:widowControl/>
        <w:autoSpaceDE w:val="0"/>
        <w:autoSpaceDN w:val="0"/>
        <w:adjustRightInd/>
        <w:spacing w:line="240" w:lineRule="auto"/>
        <w:rPr>
          <w:rFonts w:ascii="Times New Roman" w:hAnsi="Times New Roman"/>
          <w:kern w:val="0"/>
          <w:szCs w:val="20"/>
        </w:rPr>
      </w:pPr>
    </w:p>
    <w:p w:rsidR="009C2BEE" w:rsidRPr="009C2BEE" w:rsidRDefault="009C2BEE" w:rsidP="009C2BEE">
      <w:pPr>
        <w:widowControl/>
        <w:autoSpaceDE w:val="0"/>
        <w:autoSpaceDN w:val="0"/>
        <w:adjustRightInd/>
        <w:spacing w:line="240" w:lineRule="auto"/>
        <w:rPr>
          <w:rFonts w:ascii="Times New Roman" w:hAnsi="Times New Roman"/>
          <w:kern w:val="0"/>
          <w:szCs w:val="20"/>
        </w:rPr>
      </w:pPr>
    </w:p>
    <w:p w:rsidR="009C2BEE" w:rsidRPr="009C2BEE" w:rsidRDefault="009C2BEE" w:rsidP="009C2BEE">
      <w:pPr>
        <w:widowControl/>
        <w:autoSpaceDE w:val="0"/>
        <w:autoSpaceDN w:val="0"/>
        <w:adjustRightInd/>
        <w:spacing w:line="240" w:lineRule="auto"/>
        <w:rPr>
          <w:rFonts w:ascii="Times New Roman" w:hAnsi="Times New Roman"/>
          <w:kern w:val="0"/>
          <w:szCs w:val="20"/>
        </w:rPr>
      </w:pPr>
    </w:p>
    <w:p w:rsidR="009C2BEE" w:rsidRPr="009C2BEE" w:rsidRDefault="009C2BEE" w:rsidP="009C2BEE">
      <w:pPr>
        <w:widowControl/>
        <w:autoSpaceDE w:val="0"/>
        <w:autoSpaceDN w:val="0"/>
        <w:adjustRightInd/>
        <w:spacing w:line="240" w:lineRule="auto"/>
        <w:rPr>
          <w:rFonts w:ascii="Times New Roman" w:hAnsi="Times New Roman"/>
          <w:kern w:val="0"/>
          <w:szCs w:val="20"/>
        </w:rPr>
      </w:pPr>
    </w:p>
    <w:p w:rsidR="009C2BEE" w:rsidRPr="009C2BEE" w:rsidRDefault="009C2BEE" w:rsidP="009C2BEE">
      <w:pPr>
        <w:widowControl/>
        <w:autoSpaceDE w:val="0"/>
        <w:autoSpaceDN w:val="0"/>
        <w:adjustRightInd/>
        <w:spacing w:line="240" w:lineRule="auto"/>
        <w:rPr>
          <w:rFonts w:ascii="Times New Roman" w:hAnsi="Times New Roman"/>
          <w:kern w:val="0"/>
          <w:szCs w:val="20"/>
        </w:rPr>
      </w:pPr>
    </w:p>
    <w:p w:rsidR="009C2BEE" w:rsidRPr="009C2BEE" w:rsidRDefault="009C2BEE" w:rsidP="009C2BEE">
      <w:pPr>
        <w:widowControl/>
        <w:autoSpaceDE w:val="0"/>
        <w:autoSpaceDN w:val="0"/>
        <w:adjustRightInd/>
        <w:spacing w:line="240" w:lineRule="auto"/>
        <w:rPr>
          <w:rFonts w:ascii="Times New Roman" w:hAnsi="Times New Roman"/>
          <w:kern w:val="0"/>
          <w:szCs w:val="20"/>
        </w:rPr>
      </w:pPr>
    </w:p>
    <w:p w:rsidR="009C2BEE" w:rsidRPr="009C2BEE" w:rsidRDefault="009C2BEE" w:rsidP="009C2BEE">
      <w:pPr>
        <w:widowControl/>
        <w:autoSpaceDE w:val="0"/>
        <w:autoSpaceDN w:val="0"/>
        <w:adjustRightInd/>
        <w:spacing w:line="240" w:lineRule="auto"/>
        <w:rPr>
          <w:rFonts w:ascii="Times New Roman" w:hAnsi="Times New Roman"/>
          <w:kern w:val="0"/>
          <w:szCs w:val="20"/>
        </w:rPr>
      </w:pPr>
    </w:p>
    <w:p w:rsidR="009C2BEE" w:rsidRPr="009C2BEE" w:rsidRDefault="009C2BEE" w:rsidP="009C2BEE">
      <w:pPr>
        <w:widowControl/>
        <w:autoSpaceDE w:val="0"/>
        <w:autoSpaceDN w:val="0"/>
        <w:adjustRightInd/>
        <w:spacing w:line="240" w:lineRule="auto"/>
        <w:rPr>
          <w:rFonts w:ascii="Times New Roman" w:hAnsi="Times New Roman"/>
          <w:kern w:val="0"/>
          <w:szCs w:val="20"/>
        </w:rPr>
      </w:pPr>
    </w:p>
    <w:p w:rsidR="009C2BEE" w:rsidRPr="009C2BEE" w:rsidRDefault="009C2BEE" w:rsidP="009C2BEE">
      <w:pPr>
        <w:widowControl/>
        <w:autoSpaceDE w:val="0"/>
        <w:autoSpaceDN w:val="0"/>
        <w:adjustRightInd/>
        <w:spacing w:line="240" w:lineRule="auto"/>
        <w:rPr>
          <w:rFonts w:ascii="Times New Roman" w:hAnsi="Times New Roman"/>
          <w:kern w:val="0"/>
          <w:szCs w:val="20"/>
        </w:rPr>
      </w:pPr>
    </w:p>
    <w:p w:rsidR="009C2BEE" w:rsidRPr="009C2BEE" w:rsidRDefault="009C2BEE" w:rsidP="009C2BEE">
      <w:pPr>
        <w:widowControl/>
        <w:autoSpaceDE w:val="0"/>
        <w:autoSpaceDN w:val="0"/>
        <w:adjustRightInd/>
        <w:spacing w:line="240" w:lineRule="auto"/>
        <w:rPr>
          <w:rFonts w:ascii="Times New Roman" w:hAnsi="Times New Roman"/>
          <w:kern w:val="0"/>
          <w:szCs w:val="20"/>
        </w:rPr>
      </w:pPr>
    </w:p>
    <w:p w:rsidR="009C2BEE" w:rsidRPr="009C2BEE" w:rsidRDefault="009C2BEE" w:rsidP="009C2BEE">
      <w:pPr>
        <w:widowControl/>
        <w:autoSpaceDE w:val="0"/>
        <w:autoSpaceDN w:val="0"/>
        <w:adjustRightInd/>
        <w:spacing w:line="240" w:lineRule="auto"/>
        <w:rPr>
          <w:rFonts w:ascii="Times New Roman" w:hAnsi="Times New Roman"/>
          <w:kern w:val="0"/>
          <w:szCs w:val="20"/>
        </w:rPr>
      </w:pPr>
    </w:p>
    <w:p w:rsidR="009C2BEE" w:rsidRPr="009C2BEE" w:rsidRDefault="009C2BEE" w:rsidP="009C2BEE">
      <w:pPr>
        <w:widowControl/>
        <w:autoSpaceDE w:val="0"/>
        <w:autoSpaceDN w:val="0"/>
        <w:adjustRightInd/>
        <w:spacing w:line="240" w:lineRule="auto"/>
        <w:rPr>
          <w:rFonts w:ascii="Times New Roman" w:hAnsi="Times New Roman"/>
          <w:kern w:val="0"/>
          <w:szCs w:val="20"/>
        </w:rPr>
      </w:pPr>
    </w:p>
    <w:p w:rsidR="009C2BEE" w:rsidRPr="009C2BEE" w:rsidRDefault="009C2BEE" w:rsidP="009C2BEE">
      <w:pPr>
        <w:widowControl/>
        <w:autoSpaceDE w:val="0"/>
        <w:autoSpaceDN w:val="0"/>
        <w:adjustRightInd/>
        <w:spacing w:line="240" w:lineRule="auto"/>
        <w:rPr>
          <w:rFonts w:ascii="Times New Roman" w:hAnsi="Times New Roman"/>
          <w:kern w:val="0"/>
          <w:szCs w:val="20"/>
        </w:rPr>
      </w:pPr>
    </w:p>
    <w:p w:rsidR="009C2BEE" w:rsidRPr="009C2BEE" w:rsidRDefault="009C2BEE" w:rsidP="009C2BEE">
      <w:pPr>
        <w:widowControl/>
        <w:autoSpaceDE w:val="0"/>
        <w:autoSpaceDN w:val="0"/>
        <w:adjustRightInd/>
        <w:spacing w:line="240" w:lineRule="auto"/>
        <w:rPr>
          <w:rFonts w:ascii="Times New Roman" w:hAnsi="Times New Roman"/>
          <w:kern w:val="0"/>
          <w:szCs w:val="20"/>
        </w:rPr>
      </w:pPr>
    </w:p>
    <w:p w:rsidR="009C2BEE" w:rsidRPr="009C2BEE" w:rsidRDefault="009C2BEE" w:rsidP="009C2BEE">
      <w:pPr>
        <w:widowControl/>
        <w:autoSpaceDE w:val="0"/>
        <w:autoSpaceDN w:val="0"/>
        <w:adjustRightInd/>
        <w:spacing w:line="240" w:lineRule="auto"/>
        <w:rPr>
          <w:rFonts w:ascii="Times New Roman" w:hAnsi="Times New Roman"/>
          <w:kern w:val="0"/>
          <w:szCs w:val="20"/>
        </w:rPr>
      </w:pPr>
    </w:p>
    <w:p w:rsidR="009C2BEE" w:rsidRPr="009C2BEE" w:rsidRDefault="009C2BEE" w:rsidP="009C2BEE">
      <w:pPr>
        <w:widowControl/>
        <w:autoSpaceDE w:val="0"/>
        <w:autoSpaceDN w:val="0"/>
        <w:adjustRightInd/>
        <w:spacing w:line="240" w:lineRule="auto"/>
        <w:rPr>
          <w:rFonts w:ascii="Times New Roman" w:hAnsi="Times New Roman"/>
          <w:kern w:val="0"/>
          <w:szCs w:val="20"/>
        </w:rPr>
      </w:pPr>
    </w:p>
    <w:p w:rsidR="009C2BEE" w:rsidRPr="009C2BEE" w:rsidRDefault="009C2BEE" w:rsidP="009C2BEE">
      <w:pPr>
        <w:pStyle w:val="afd"/>
        <w:spacing w:before="120" w:after="120"/>
      </w:pPr>
      <w:r w:rsidRPr="009C2BEE">
        <w:rPr>
          <w:rFonts w:hint="eastAsia"/>
        </w:rPr>
        <w:t>马牙蚕豆蒸煮加工工艺流程</w:t>
      </w:r>
    </w:p>
    <w:p w:rsidR="009C2BEE" w:rsidRPr="009C2BEE" w:rsidRDefault="009C2BEE" w:rsidP="009C2BEE">
      <w:pPr>
        <w:pStyle w:val="affd"/>
        <w:spacing w:before="120" w:after="120"/>
      </w:pPr>
      <w:bookmarkStart w:id="81" w:name="_Toc232601961"/>
      <w:bookmarkStart w:id="82" w:name="_Toc846274899"/>
      <w:bookmarkStart w:id="83" w:name="_Toc242352223"/>
      <w:bookmarkStart w:id="84" w:name="_Toc234932623"/>
      <w:bookmarkStart w:id="85" w:name="_Toc234932657"/>
      <w:r w:rsidRPr="009C2BEE">
        <w:rPr>
          <w:rFonts w:hint="eastAsia"/>
        </w:rPr>
        <w:t>原料清洗</w:t>
      </w:r>
      <w:bookmarkEnd w:id="81"/>
      <w:bookmarkEnd w:id="82"/>
      <w:bookmarkEnd w:id="83"/>
    </w:p>
    <w:p w:rsidR="009C2BEE" w:rsidRPr="009C2BEE" w:rsidRDefault="009C2BEE" w:rsidP="009C2BEE">
      <w:pPr>
        <w:pStyle w:val="affffb"/>
        <w:ind w:firstLine="420"/>
      </w:pPr>
      <w:r w:rsidRPr="009C2BEE">
        <w:rPr>
          <w:rFonts w:hint="eastAsia"/>
        </w:rPr>
        <w:lastRenderedPageBreak/>
        <w:t>原料用自来水进行清洗。</w:t>
      </w:r>
    </w:p>
    <w:p w:rsidR="009C2BEE" w:rsidRPr="009C2BEE" w:rsidRDefault="009C2BEE" w:rsidP="009C2BEE">
      <w:pPr>
        <w:pStyle w:val="affd"/>
        <w:spacing w:before="120" w:after="120"/>
      </w:pPr>
      <w:bookmarkStart w:id="86" w:name="_Toc1072165848"/>
      <w:bookmarkStart w:id="87" w:name="_Toc1913375354"/>
      <w:bookmarkStart w:id="88" w:name="_Toc242352224"/>
      <w:r w:rsidRPr="009C2BEE">
        <w:rPr>
          <w:shd w:val="clear" w:color="auto" w:fill="FFFFFF"/>
        </w:rPr>
        <w:t>原料预处理</w:t>
      </w:r>
      <w:bookmarkEnd w:id="84"/>
      <w:bookmarkEnd w:id="85"/>
      <w:bookmarkEnd w:id="86"/>
      <w:bookmarkEnd w:id="87"/>
      <w:bookmarkEnd w:id="88"/>
    </w:p>
    <w:p w:rsidR="009C2BEE" w:rsidRPr="009C2BEE" w:rsidRDefault="009C2BEE" w:rsidP="009C2BEE">
      <w:pPr>
        <w:pStyle w:val="affffb"/>
        <w:ind w:firstLine="420"/>
      </w:pPr>
      <w:r w:rsidRPr="009C2BEE">
        <w:rPr>
          <w:rFonts w:hint="eastAsia"/>
        </w:rPr>
        <w:t>用</w:t>
      </w:r>
      <w:r w:rsidRPr="009C2BEE">
        <w:t>米粉水浸泡</w:t>
      </w:r>
      <w:r w:rsidRPr="009C2BEE">
        <w:rPr>
          <w:rFonts w:hint="eastAsia"/>
        </w:rPr>
        <w:t>。</w:t>
      </w:r>
      <w:r w:rsidRPr="009C2BEE">
        <w:t>配比每</w:t>
      </w:r>
      <w:r w:rsidRPr="009C2BEE">
        <w:t>100 kg</w:t>
      </w:r>
      <w:r w:rsidRPr="009C2BEE">
        <w:t>蚕豆加入</w:t>
      </w:r>
      <w:r w:rsidRPr="009C2BEE">
        <w:t>1 kg</w:t>
      </w:r>
      <w:r w:rsidRPr="009C2BEE">
        <w:t>大米，加水至液面高出蚕豆</w:t>
      </w:r>
      <w:r w:rsidRPr="009C2BEE">
        <w:t>2 cm</w:t>
      </w:r>
      <w:r w:rsidRPr="009C2BEE">
        <w:t>～</w:t>
      </w:r>
      <w:r w:rsidRPr="009C2BEE">
        <w:t>3 cm</w:t>
      </w:r>
      <w:r w:rsidRPr="009C2BEE">
        <w:t>。</w:t>
      </w:r>
      <w:r w:rsidRPr="009C2BEE">
        <w:rPr>
          <w:rFonts w:hint="eastAsia"/>
        </w:rPr>
        <w:t>在</w:t>
      </w:r>
      <w:r w:rsidRPr="009C2BEE">
        <w:t>常温</w:t>
      </w:r>
      <w:r w:rsidRPr="009C2BEE">
        <w:rPr>
          <w:rFonts w:hint="eastAsia"/>
        </w:rPr>
        <w:t>下</w:t>
      </w:r>
      <w:r w:rsidRPr="009C2BEE">
        <w:t>浸泡</w:t>
      </w:r>
      <w:r w:rsidRPr="009C2BEE">
        <w:t>48 h</w:t>
      </w:r>
      <w:r w:rsidRPr="009C2BEE">
        <w:rPr>
          <w:rFonts w:hint="eastAsia"/>
        </w:rPr>
        <w:t>后，</w:t>
      </w:r>
      <w:r w:rsidRPr="009C2BEE">
        <w:t>逐批检查蚕豆外皮软糯度</w:t>
      </w:r>
      <w:r w:rsidRPr="009C2BEE">
        <w:rPr>
          <w:rFonts w:hint="eastAsia"/>
        </w:rPr>
        <w:t>。</w:t>
      </w:r>
      <w:r w:rsidRPr="009C2BEE">
        <w:t>若局部发硬，应延长浸泡时间，每</w:t>
      </w:r>
      <w:r w:rsidRPr="009C2BEE">
        <w:t>2 h</w:t>
      </w:r>
      <w:r w:rsidRPr="009C2BEE">
        <w:t>检查一次，直至全部外皮柔软。沥去多余浸泡液</w:t>
      </w:r>
      <w:r w:rsidRPr="009C2BEE">
        <w:rPr>
          <w:rFonts w:hint="eastAsia"/>
        </w:rPr>
        <w:t>待煮</w:t>
      </w:r>
      <w:r w:rsidRPr="009C2BEE">
        <w:t>。</w:t>
      </w:r>
    </w:p>
    <w:p w:rsidR="009C2BEE" w:rsidRPr="009C2BEE" w:rsidRDefault="009C2BEE" w:rsidP="009C2BEE">
      <w:pPr>
        <w:pStyle w:val="affd"/>
        <w:spacing w:before="120" w:after="120"/>
        <w:rPr>
          <w:shd w:val="clear" w:color="auto" w:fill="FFFFFF"/>
        </w:rPr>
      </w:pPr>
      <w:bookmarkStart w:id="89" w:name="_Toc234932660"/>
      <w:bookmarkStart w:id="90" w:name="_Toc234932626"/>
      <w:bookmarkStart w:id="91" w:name="_Toc1864183909"/>
      <w:bookmarkStart w:id="92" w:name="_Toc476789696"/>
      <w:bookmarkStart w:id="93" w:name="_Toc242352225"/>
      <w:r w:rsidRPr="009C2BEE">
        <w:rPr>
          <w:shd w:val="clear" w:color="auto" w:fill="FFFFFF"/>
        </w:rPr>
        <w:t>料包制备</w:t>
      </w:r>
      <w:bookmarkEnd w:id="89"/>
      <w:bookmarkEnd w:id="90"/>
      <w:bookmarkEnd w:id="91"/>
      <w:bookmarkEnd w:id="92"/>
      <w:bookmarkEnd w:id="93"/>
    </w:p>
    <w:p w:rsidR="009C2BEE" w:rsidRPr="009C2BEE" w:rsidRDefault="009C2BEE" w:rsidP="009C2BEE">
      <w:pPr>
        <w:pStyle w:val="affffb"/>
        <w:ind w:firstLine="420"/>
      </w:pPr>
      <w:r w:rsidRPr="009C2BEE">
        <w:t>按配方称取生姜、色拉油、香辛料、冰糖、生抽、红枣、辣椒、浓缩橙汁、食盐，分类存放备用</w:t>
      </w:r>
      <w:r w:rsidRPr="009C2BEE">
        <w:rPr>
          <w:rFonts w:hint="eastAsia"/>
        </w:rPr>
        <w:t>。在</w:t>
      </w:r>
      <w:r w:rsidRPr="009C2BEE">
        <w:t>油温</w:t>
      </w:r>
      <w:r w:rsidRPr="009C2BEE">
        <w:t>120℃</w:t>
      </w:r>
      <w:r w:rsidRPr="009C2BEE">
        <w:t>～</w:t>
      </w:r>
      <w:r w:rsidRPr="009C2BEE">
        <w:t>160℃</w:t>
      </w:r>
      <w:r w:rsidRPr="009C2BEE">
        <w:rPr>
          <w:rFonts w:hint="eastAsia"/>
        </w:rPr>
        <w:t>条件下</w:t>
      </w:r>
      <w:r w:rsidRPr="009C2BEE">
        <w:t>制备油酥姜</w:t>
      </w:r>
      <w:r w:rsidRPr="009C2BEE">
        <w:rPr>
          <w:rFonts w:hint="eastAsia"/>
        </w:rPr>
        <w:t>，</w:t>
      </w:r>
      <w:r w:rsidRPr="009C2BEE">
        <w:t>炸制</w:t>
      </w:r>
      <w:r w:rsidRPr="009C2BEE">
        <w:rPr>
          <w:rFonts w:hint="eastAsia"/>
        </w:rPr>
        <w:t>生姜</w:t>
      </w:r>
      <w:r w:rsidRPr="009C2BEE">
        <w:t>至表面金黄、姜香充分逸出</w:t>
      </w:r>
      <w:r w:rsidRPr="009C2BEE">
        <w:rPr>
          <w:rFonts w:hint="eastAsia"/>
        </w:rPr>
        <w:t>。制备</w:t>
      </w:r>
      <w:r w:rsidRPr="009C2BEE">
        <w:t>熟色拉油</w:t>
      </w:r>
      <w:r w:rsidRPr="009C2BEE">
        <w:rPr>
          <w:rFonts w:hint="eastAsia"/>
        </w:rPr>
        <w:t>，</w:t>
      </w:r>
      <w:r w:rsidRPr="009C2BEE">
        <w:t>与油酥姜分开留存</w:t>
      </w:r>
      <w:r w:rsidRPr="009C2BEE">
        <w:rPr>
          <w:rFonts w:hint="eastAsia"/>
        </w:rPr>
        <w:t>，</w:t>
      </w:r>
      <w:r w:rsidRPr="009C2BEE">
        <w:t>用于后续拌料。</w:t>
      </w:r>
      <w:r w:rsidRPr="009C2BEE">
        <w:rPr>
          <w:rFonts w:hint="eastAsia"/>
        </w:rPr>
        <w:t>基础香辛料配比每</w:t>
      </w:r>
      <w:r w:rsidRPr="009C2BEE">
        <w:rPr>
          <w:rFonts w:hint="eastAsia"/>
        </w:rPr>
        <w:t>100 kg</w:t>
      </w:r>
      <w:r w:rsidRPr="009C2BEE">
        <w:rPr>
          <w:rFonts w:hint="eastAsia"/>
        </w:rPr>
        <w:t>马牙蚕豆原料配以相应比例的辅料。用自来水在常温下浸泡</w:t>
      </w:r>
      <w:r w:rsidRPr="009C2BEE">
        <w:rPr>
          <w:rFonts w:hint="eastAsia"/>
        </w:rPr>
        <w:t>10 h</w:t>
      </w:r>
      <w:r w:rsidRPr="009C2BEE">
        <w:rPr>
          <w:rFonts w:hint="eastAsia"/>
        </w:rPr>
        <w:t>～</w:t>
      </w:r>
      <w:r w:rsidRPr="009C2BEE">
        <w:rPr>
          <w:rFonts w:hint="eastAsia"/>
        </w:rPr>
        <w:t>12 h</w:t>
      </w:r>
      <w:r w:rsidRPr="009C2BEE">
        <w:rPr>
          <w:rFonts w:hint="eastAsia"/>
        </w:rPr>
        <w:t>后捞出香辛料，所得滤液即为料包水。同一批香辛料可重复浸泡使用</w:t>
      </w:r>
      <w:r w:rsidRPr="009C2BEE">
        <w:rPr>
          <w:rFonts w:hint="eastAsia"/>
        </w:rPr>
        <w:t>3</w:t>
      </w:r>
      <w:r w:rsidRPr="009C2BEE">
        <w:rPr>
          <w:rFonts w:hint="eastAsia"/>
        </w:rPr>
        <w:t>次，第三次使用后废弃。</w:t>
      </w:r>
    </w:p>
    <w:p w:rsidR="009C2BEE" w:rsidRPr="009C2BEE" w:rsidRDefault="009C2BEE" w:rsidP="009C2BEE">
      <w:pPr>
        <w:pStyle w:val="affd"/>
        <w:spacing w:before="120" w:after="120"/>
      </w:pPr>
      <w:bookmarkStart w:id="94" w:name="_Toc234932627"/>
      <w:bookmarkStart w:id="95" w:name="_Toc234932661"/>
      <w:bookmarkStart w:id="96" w:name="_Toc179446449"/>
      <w:bookmarkStart w:id="97" w:name="_Toc2143090057"/>
      <w:bookmarkStart w:id="98" w:name="_Toc242352226"/>
      <w:r w:rsidRPr="009C2BEE">
        <w:rPr>
          <w:shd w:val="clear" w:color="auto" w:fill="FFFFFF"/>
        </w:rPr>
        <w:t>蒸煮</w:t>
      </w:r>
      <w:bookmarkEnd w:id="94"/>
      <w:bookmarkEnd w:id="95"/>
      <w:r w:rsidRPr="009C2BEE">
        <w:rPr>
          <w:rFonts w:hint="eastAsia"/>
          <w:shd w:val="clear" w:color="auto" w:fill="FFFFFF"/>
        </w:rPr>
        <w:t>与</w:t>
      </w:r>
      <w:r w:rsidRPr="009C2BEE">
        <w:rPr>
          <w:shd w:val="clear" w:color="auto" w:fill="FFFFFF"/>
        </w:rPr>
        <w:t>焖制</w:t>
      </w:r>
      <w:bookmarkEnd w:id="96"/>
      <w:bookmarkEnd w:id="97"/>
      <w:bookmarkEnd w:id="98"/>
    </w:p>
    <w:p w:rsidR="009C2BEE" w:rsidRPr="009C2BEE" w:rsidRDefault="009C2BEE" w:rsidP="009C2BEE">
      <w:pPr>
        <w:pStyle w:val="affffb"/>
        <w:ind w:firstLine="420"/>
        <w:rPr>
          <w:shd w:val="clear" w:color="auto" w:fill="FFFFFF"/>
        </w:rPr>
      </w:pPr>
      <w:r w:rsidRPr="009C2BEE">
        <w:rPr>
          <w:rFonts w:hint="eastAsia"/>
          <w:shd w:val="clear" w:color="auto" w:fill="FFFFFF"/>
        </w:rPr>
        <w:t>全程三次</w:t>
      </w:r>
      <w:r w:rsidRPr="009C2BEE">
        <w:rPr>
          <w:shd w:val="clear" w:color="auto" w:fill="FFFFFF"/>
        </w:rPr>
        <w:t>蒸煮</w:t>
      </w:r>
      <w:r w:rsidRPr="009C2BEE">
        <w:rPr>
          <w:rFonts w:hint="eastAsia"/>
          <w:shd w:val="clear" w:color="auto" w:fill="FFFFFF"/>
        </w:rPr>
        <w:t>，二次</w:t>
      </w:r>
      <w:r w:rsidRPr="009C2BEE">
        <w:rPr>
          <w:shd w:val="clear" w:color="auto" w:fill="FFFFFF"/>
        </w:rPr>
        <w:t>焖制</w:t>
      </w:r>
      <w:r w:rsidRPr="009C2BEE">
        <w:rPr>
          <w:rFonts w:hint="eastAsia"/>
          <w:shd w:val="clear" w:color="auto" w:fill="FFFFFF"/>
        </w:rPr>
        <w:t>。以</w:t>
      </w:r>
      <w:r w:rsidRPr="009C2BEE">
        <w:rPr>
          <w:shd w:val="clear" w:color="auto" w:fill="FFFFFF"/>
        </w:rPr>
        <w:t>1:1.5</w:t>
      </w:r>
      <w:r w:rsidRPr="009C2BEE">
        <w:rPr>
          <w:rFonts w:hint="eastAsia"/>
          <w:shd w:val="clear" w:color="auto" w:fill="FFFFFF"/>
        </w:rPr>
        <w:t>重</w:t>
      </w:r>
      <w:r w:rsidRPr="009C2BEE">
        <w:rPr>
          <w:shd w:val="clear" w:color="auto" w:fill="FFFFFF"/>
        </w:rPr>
        <w:t>量比</w:t>
      </w:r>
      <w:r w:rsidRPr="009C2BEE">
        <w:rPr>
          <w:rFonts w:hint="eastAsia"/>
          <w:shd w:val="clear" w:color="auto" w:fill="FFFFFF"/>
        </w:rPr>
        <w:t>将</w:t>
      </w:r>
      <w:r w:rsidRPr="009C2BEE">
        <w:rPr>
          <w:shd w:val="clear" w:color="auto" w:fill="FFFFFF"/>
        </w:rPr>
        <w:t>待煮蚕豆</w:t>
      </w:r>
      <w:r w:rsidRPr="009C2BEE">
        <w:rPr>
          <w:rFonts w:hint="eastAsia"/>
          <w:shd w:val="clear" w:color="auto" w:fill="FFFFFF"/>
        </w:rPr>
        <w:t>与</w:t>
      </w:r>
      <w:r w:rsidRPr="009C2BEE">
        <w:rPr>
          <w:shd w:val="clear" w:color="auto" w:fill="FFFFFF"/>
        </w:rPr>
        <w:t>料包水</w:t>
      </w:r>
      <w:r w:rsidRPr="009C2BEE">
        <w:rPr>
          <w:rFonts w:hint="eastAsia"/>
          <w:shd w:val="clear" w:color="auto" w:fill="FFFFFF"/>
        </w:rPr>
        <w:t>混合，加热至</w:t>
      </w:r>
      <w:r w:rsidRPr="009C2BEE">
        <w:rPr>
          <w:shd w:val="clear" w:color="auto" w:fill="FFFFFF"/>
        </w:rPr>
        <w:t>70℃</w:t>
      </w:r>
      <w:r w:rsidRPr="009C2BEE">
        <w:rPr>
          <w:shd w:val="clear" w:color="auto" w:fill="FFFFFF"/>
        </w:rPr>
        <w:t>时，</w:t>
      </w:r>
      <w:r w:rsidRPr="009C2BEE">
        <w:rPr>
          <w:rFonts w:hint="eastAsia"/>
          <w:shd w:val="clear" w:color="auto" w:fill="FFFFFF"/>
        </w:rPr>
        <w:t>按配方</w:t>
      </w:r>
      <w:r w:rsidRPr="009C2BEE">
        <w:rPr>
          <w:shd w:val="clear" w:color="auto" w:fill="FFFFFF"/>
        </w:rPr>
        <w:t>加入冰糖、生抽、浓缩橙汁、油酥姜，继续加热</w:t>
      </w:r>
      <w:r w:rsidRPr="009C2BEE">
        <w:rPr>
          <w:rFonts w:hint="eastAsia"/>
          <w:shd w:val="clear" w:color="auto" w:fill="FFFFFF"/>
        </w:rPr>
        <w:t>，</w:t>
      </w:r>
      <w:r w:rsidRPr="009C2BEE">
        <w:rPr>
          <w:shd w:val="clear" w:color="auto" w:fill="FFFFFF"/>
        </w:rPr>
        <w:t>至沸腾</w:t>
      </w:r>
      <w:r w:rsidRPr="009C2BEE">
        <w:rPr>
          <w:rFonts w:hint="eastAsia"/>
          <w:shd w:val="clear" w:color="auto" w:fill="FFFFFF"/>
        </w:rPr>
        <w:t>时</w:t>
      </w:r>
      <w:r w:rsidRPr="009C2BEE">
        <w:rPr>
          <w:shd w:val="clear" w:color="auto" w:fill="FFFFFF"/>
        </w:rPr>
        <w:t>加入去核红枣</w:t>
      </w:r>
      <w:r w:rsidRPr="009C2BEE">
        <w:rPr>
          <w:rFonts w:hint="eastAsia"/>
          <w:shd w:val="clear" w:color="auto" w:fill="FFFFFF"/>
        </w:rPr>
        <w:t>、</w:t>
      </w:r>
      <w:r w:rsidRPr="009C2BEE">
        <w:rPr>
          <w:shd w:val="clear" w:color="auto" w:fill="FFFFFF"/>
        </w:rPr>
        <w:t>干辣椒</w:t>
      </w:r>
      <w:r w:rsidRPr="009C2BEE">
        <w:rPr>
          <w:rFonts w:hint="eastAsia"/>
          <w:shd w:val="clear" w:color="auto" w:fill="FFFFFF"/>
        </w:rPr>
        <w:t>，</w:t>
      </w:r>
      <w:r w:rsidRPr="009C2BEE">
        <w:rPr>
          <w:shd w:val="clear" w:color="auto" w:fill="FFFFFF"/>
        </w:rPr>
        <w:t>持续煮制</w:t>
      </w:r>
      <w:r w:rsidRPr="009C2BEE">
        <w:rPr>
          <w:shd w:val="clear" w:color="auto" w:fill="FFFFFF"/>
        </w:rPr>
        <w:t>4 min</w:t>
      </w:r>
      <w:r w:rsidRPr="009C2BEE">
        <w:rPr>
          <w:shd w:val="clear" w:color="auto" w:fill="FFFFFF"/>
        </w:rPr>
        <w:t>～</w:t>
      </w:r>
      <w:r w:rsidRPr="009C2BEE">
        <w:rPr>
          <w:shd w:val="clear" w:color="auto" w:fill="FFFFFF"/>
        </w:rPr>
        <w:t>5 min</w:t>
      </w:r>
      <w:r w:rsidRPr="009C2BEE">
        <w:rPr>
          <w:shd w:val="clear" w:color="auto" w:fill="FFFFFF"/>
        </w:rPr>
        <w:t>，分次加入食盐，搅拌试味。大量冒蒸汽后关火，立即密封，焖制</w:t>
      </w:r>
      <w:r w:rsidRPr="009C2BEE">
        <w:rPr>
          <w:shd w:val="clear" w:color="auto" w:fill="FFFFFF"/>
        </w:rPr>
        <w:t>40 min</w:t>
      </w:r>
      <w:r w:rsidRPr="009C2BEE">
        <w:rPr>
          <w:rFonts w:hint="eastAsia"/>
          <w:shd w:val="clear" w:color="auto" w:fill="FFFFFF"/>
        </w:rPr>
        <w:t>。</w:t>
      </w:r>
      <w:r w:rsidRPr="009C2BEE">
        <w:rPr>
          <w:shd w:val="clear" w:color="auto" w:fill="FFFFFF"/>
        </w:rPr>
        <w:t>将焖制后的蚕豆连同料水重新加热至沸腾，持续煮制</w:t>
      </w:r>
      <w:r w:rsidRPr="009C2BEE">
        <w:rPr>
          <w:shd w:val="clear" w:color="auto" w:fill="FFFFFF"/>
        </w:rPr>
        <w:t>7 min</w:t>
      </w:r>
      <w:r w:rsidRPr="009C2BEE">
        <w:rPr>
          <w:shd w:val="clear" w:color="auto" w:fill="FFFFFF"/>
        </w:rPr>
        <w:t>～</w:t>
      </w:r>
      <w:r w:rsidRPr="009C2BEE">
        <w:rPr>
          <w:shd w:val="clear" w:color="auto" w:fill="FFFFFF"/>
        </w:rPr>
        <w:t>8 min</w:t>
      </w:r>
      <w:r w:rsidRPr="009C2BEE">
        <w:rPr>
          <w:shd w:val="clear" w:color="auto" w:fill="FFFFFF"/>
        </w:rPr>
        <w:t>。关火，密封焖制</w:t>
      </w:r>
      <w:r w:rsidRPr="009C2BEE">
        <w:rPr>
          <w:shd w:val="clear" w:color="auto" w:fill="FFFFFF"/>
        </w:rPr>
        <w:t>30 min</w:t>
      </w:r>
      <w:r w:rsidRPr="009C2BEE">
        <w:rPr>
          <w:shd w:val="clear" w:color="auto" w:fill="FFFFFF"/>
        </w:rPr>
        <w:t>。二次焖制后再次加热至沸腾，保持沸腾煮制</w:t>
      </w:r>
      <w:r w:rsidRPr="009C2BEE">
        <w:rPr>
          <w:shd w:val="clear" w:color="auto" w:fill="FFFFFF"/>
        </w:rPr>
        <w:t>10 min</w:t>
      </w:r>
      <w:r w:rsidRPr="009C2BEE">
        <w:rPr>
          <w:shd w:val="clear" w:color="auto" w:fill="FFFFFF"/>
        </w:rPr>
        <w:t>。停止加热，自然静置放凉至常温。</w:t>
      </w:r>
    </w:p>
    <w:p w:rsidR="009C2BEE" w:rsidRPr="009C2BEE" w:rsidRDefault="009C2BEE" w:rsidP="009C2BEE">
      <w:pPr>
        <w:pStyle w:val="affd"/>
        <w:spacing w:before="120" w:after="120"/>
      </w:pPr>
      <w:bookmarkStart w:id="99" w:name="_Toc234932665"/>
      <w:bookmarkStart w:id="100" w:name="_Toc682310980"/>
      <w:bookmarkStart w:id="101" w:name="_Toc234932631"/>
      <w:bookmarkStart w:id="102" w:name="_Toc211393067"/>
      <w:bookmarkStart w:id="103" w:name="_Toc242352227"/>
      <w:r w:rsidRPr="009C2BEE">
        <w:rPr>
          <w:shd w:val="clear" w:color="auto" w:fill="FFFFFF"/>
        </w:rPr>
        <w:t>沥水与拌油</w:t>
      </w:r>
      <w:bookmarkEnd w:id="99"/>
      <w:bookmarkEnd w:id="100"/>
      <w:bookmarkEnd w:id="101"/>
      <w:bookmarkEnd w:id="102"/>
      <w:bookmarkEnd w:id="103"/>
    </w:p>
    <w:p w:rsidR="009C2BEE" w:rsidRPr="009C2BEE" w:rsidRDefault="009C2BEE" w:rsidP="009C2BEE">
      <w:pPr>
        <w:pStyle w:val="affffb"/>
        <w:ind w:firstLine="420"/>
        <w:rPr>
          <w:shd w:val="clear" w:color="auto" w:fill="FFFFFF"/>
        </w:rPr>
      </w:pPr>
      <w:r w:rsidRPr="009C2BEE">
        <w:rPr>
          <w:shd w:val="clear" w:color="auto" w:fill="FFFFFF"/>
        </w:rPr>
        <w:t>捞出蚕豆放入沥水框，初步控去大量汤汁</w:t>
      </w:r>
      <w:r w:rsidRPr="009C2BEE">
        <w:rPr>
          <w:rFonts w:hint="eastAsia"/>
          <w:shd w:val="clear" w:color="auto" w:fill="FFFFFF"/>
        </w:rPr>
        <w:t>后，</w:t>
      </w:r>
      <w:r w:rsidRPr="009C2BEE">
        <w:rPr>
          <w:shd w:val="clear" w:color="auto" w:fill="FFFFFF"/>
        </w:rPr>
        <w:t>将蚕豆平铺于滤网或筛盘上，沥至表面无游离水珠。拌制加入前期制备的熟色拉油</w:t>
      </w:r>
      <w:r w:rsidRPr="009C2BEE">
        <w:rPr>
          <w:rFonts w:hint="eastAsia"/>
          <w:shd w:val="clear" w:color="auto" w:fill="FFFFFF"/>
        </w:rPr>
        <w:t>，</w:t>
      </w:r>
      <w:r w:rsidRPr="009C2BEE">
        <w:rPr>
          <w:shd w:val="clear" w:color="auto" w:fill="FFFFFF"/>
        </w:rPr>
        <w:t>用量约为</w:t>
      </w:r>
      <w:r w:rsidRPr="009C2BEE">
        <w:rPr>
          <w:rFonts w:hint="eastAsia"/>
          <w:shd w:val="clear" w:color="auto" w:fill="FFFFFF"/>
        </w:rPr>
        <w:t>沥水后</w:t>
      </w:r>
      <w:r w:rsidRPr="009C2BEE">
        <w:rPr>
          <w:shd w:val="clear" w:color="auto" w:fill="FFFFFF"/>
        </w:rPr>
        <w:t>蚕豆</w:t>
      </w:r>
      <w:r w:rsidRPr="009C2BEE">
        <w:rPr>
          <w:rFonts w:hint="eastAsia"/>
          <w:shd w:val="clear" w:color="auto" w:fill="FFFFFF"/>
        </w:rPr>
        <w:t>重量</w:t>
      </w:r>
      <w:r w:rsidRPr="009C2BEE">
        <w:rPr>
          <w:shd w:val="clear" w:color="auto" w:fill="FFFFFF"/>
        </w:rPr>
        <w:t>的</w:t>
      </w:r>
      <w:r w:rsidRPr="009C2BEE">
        <w:rPr>
          <w:shd w:val="clear" w:color="auto" w:fill="FFFFFF"/>
        </w:rPr>
        <w:t>2%</w:t>
      </w:r>
      <w:r w:rsidRPr="009C2BEE">
        <w:rPr>
          <w:shd w:val="clear" w:color="auto" w:fill="FFFFFF"/>
        </w:rPr>
        <w:t>～</w:t>
      </w:r>
      <w:r w:rsidRPr="009C2BEE">
        <w:rPr>
          <w:shd w:val="clear" w:color="auto" w:fill="FFFFFF"/>
        </w:rPr>
        <w:t>5%</w:t>
      </w:r>
      <w:r w:rsidRPr="009C2BEE">
        <w:rPr>
          <w:shd w:val="clear" w:color="auto" w:fill="FFFFFF"/>
        </w:rPr>
        <w:t>，根据实际光泽调整</w:t>
      </w:r>
      <w:r w:rsidRPr="009C2BEE">
        <w:rPr>
          <w:rFonts w:hint="eastAsia"/>
          <w:shd w:val="clear" w:color="auto" w:fill="FFFFFF"/>
        </w:rPr>
        <w:t>。搅拌</w:t>
      </w:r>
      <w:r w:rsidRPr="009C2BEE">
        <w:rPr>
          <w:shd w:val="clear" w:color="auto" w:fill="FFFFFF"/>
        </w:rPr>
        <w:t>均匀</w:t>
      </w:r>
      <w:r w:rsidRPr="009C2BEE">
        <w:rPr>
          <w:rFonts w:hint="eastAsia"/>
          <w:shd w:val="clear" w:color="auto" w:fill="FFFFFF"/>
        </w:rPr>
        <w:t>，</w:t>
      </w:r>
      <w:r w:rsidRPr="009C2BEE">
        <w:rPr>
          <w:shd w:val="clear" w:color="auto" w:fill="FFFFFF"/>
        </w:rPr>
        <w:t>及时包装。</w:t>
      </w:r>
    </w:p>
    <w:p w:rsidR="009C2BEE" w:rsidRPr="009C2BEE" w:rsidRDefault="009C2BEE" w:rsidP="009C2BEE">
      <w:pPr>
        <w:pStyle w:val="affc"/>
        <w:spacing w:before="240" w:after="240"/>
      </w:pPr>
      <w:bookmarkStart w:id="104" w:name="_Toc1041736387"/>
      <w:bookmarkStart w:id="105" w:name="_Toc859460149"/>
      <w:bookmarkStart w:id="106" w:name="_Toc242352228"/>
      <w:r w:rsidRPr="009C2BEE">
        <w:rPr>
          <w:rFonts w:hint="eastAsia"/>
        </w:rPr>
        <w:t>包装</w:t>
      </w:r>
      <w:bookmarkEnd w:id="104"/>
      <w:bookmarkEnd w:id="105"/>
      <w:bookmarkEnd w:id="106"/>
    </w:p>
    <w:p w:rsidR="009C2BEE" w:rsidRPr="009C2BEE" w:rsidRDefault="009C2BEE" w:rsidP="009C2BEE">
      <w:pPr>
        <w:pStyle w:val="affffb"/>
        <w:ind w:firstLine="420"/>
        <w:rPr>
          <w:shd w:val="clear" w:color="auto" w:fill="FFFFFF"/>
        </w:rPr>
      </w:pPr>
      <w:r w:rsidRPr="009C2BEE">
        <w:rPr>
          <w:rFonts w:hint="eastAsia"/>
          <w:shd w:val="clear" w:color="auto" w:fill="FFFFFF"/>
        </w:rPr>
        <w:t>外包装应符合</w:t>
      </w:r>
      <w:r w:rsidRPr="009C2BEE">
        <w:rPr>
          <w:rFonts w:hint="eastAsia"/>
          <w:shd w:val="clear" w:color="auto" w:fill="FFFFFF"/>
        </w:rPr>
        <w:t>GB/T 191</w:t>
      </w:r>
      <w:r w:rsidRPr="009C2BEE">
        <w:rPr>
          <w:rFonts w:hint="eastAsia"/>
          <w:shd w:val="clear" w:color="auto" w:fill="FFFFFF"/>
        </w:rPr>
        <w:t>的规定，</w:t>
      </w:r>
      <w:r w:rsidRPr="009C2BEE">
        <w:rPr>
          <w:shd w:val="clear" w:color="auto" w:fill="FFFFFF"/>
        </w:rPr>
        <w:t>采用铝箔袋、真空袋</w:t>
      </w:r>
      <w:r w:rsidRPr="009C2BEE">
        <w:rPr>
          <w:rFonts w:hint="eastAsia"/>
          <w:shd w:val="clear" w:color="auto" w:fill="FFFFFF"/>
        </w:rPr>
        <w:t>等</w:t>
      </w:r>
      <w:r w:rsidRPr="009C2BEE">
        <w:rPr>
          <w:shd w:val="clear" w:color="auto" w:fill="FFFFFF"/>
        </w:rPr>
        <w:t>食品级密封包装，确保密封良好。</w:t>
      </w:r>
      <w:r w:rsidRPr="009C2BEE">
        <w:rPr>
          <w:rFonts w:hint="eastAsia"/>
          <w:shd w:val="clear" w:color="auto" w:fill="FFFFFF"/>
        </w:rPr>
        <w:t>食品接触材料应符合</w:t>
      </w:r>
      <w:r w:rsidRPr="009C2BEE">
        <w:rPr>
          <w:rFonts w:hint="eastAsia"/>
          <w:shd w:val="clear" w:color="auto" w:fill="FFFFFF"/>
        </w:rPr>
        <w:t>GB 4806.1</w:t>
      </w:r>
      <w:r w:rsidRPr="009C2BEE">
        <w:rPr>
          <w:rFonts w:hint="eastAsia"/>
          <w:shd w:val="clear" w:color="auto" w:fill="FFFFFF"/>
        </w:rPr>
        <w:t>的规定。</w:t>
      </w:r>
    </w:p>
    <w:p w:rsidR="009C2BEE" w:rsidRPr="009C2BEE" w:rsidRDefault="009C2BEE" w:rsidP="009C2BEE">
      <w:pPr>
        <w:pStyle w:val="affc"/>
        <w:spacing w:before="240" w:after="240"/>
      </w:pPr>
      <w:bookmarkStart w:id="107" w:name="_Toc1950200414"/>
      <w:bookmarkStart w:id="108" w:name="_Toc242352229"/>
      <w:r w:rsidRPr="009C2BEE">
        <w:rPr>
          <w:rFonts w:hint="eastAsia"/>
        </w:rPr>
        <w:t>质量要求与检验</w:t>
      </w:r>
      <w:bookmarkEnd w:id="107"/>
      <w:bookmarkEnd w:id="108"/>
    </w:p>
    <w:p w:rsidR="009C2BEE" w:rsidRPr="009C2BEE" w:rsidRDefault="009C2BEE" w:rsidP="009C2BEE">
      <w:pPr>
        <w:pStyle w:val="affd"/>
        <w:spacing w:before="120" w:after="120"/>
        <w:rPr>
          <w:shd w:val="clear" w:color="auto" w:fill="FFFFFF"/>
        </w:rPr>
      </w:pPr>
      <w:bookmarkStart w:id="109" w:name="_Toc995724462"/>
      <w:bookmarkStart w:id="110" w:name="_Toc234932668"/>
      <w:bookmarkStart w:id="111" w:name="_Toc234932634"/>
      <w:bookmarkStart w:id="112" w:name="_Toc634530245"/>
      <w:bookmarkStart w:id="113" w:name="_Toc242352230"/>
      <w:r w:rsidRPr="009C2BEE">
        <w:rPr>
          <w:shd w:val="clear" w:color="auto" w:fill="FFFFFF"/>
        </w:rPr>
        <w:t>感官</w:t>
      </w:r>
      <w:bookmarkEnd w:id="109"/>
      <w:bookmarkEnd w:id="110"/>
      <w:bookmarkEnd w:id="111"/>
      <w:r w:rsidRPr="009C2BEE">
        <w:rPr>
          <w:rFonts w:hint="eastAsia"/>
          <w:shd w:val="clear" w:color="auto" w:fill="FFFFFF"/>
        </w:rPr>
        <w:t>检验</w:t>
      </w:r>
      <w:bookmarkEnd w:id="112"/>
      <w:bookmarkEnd w:id="113"/>
    </w:p>
    <w:p w:rsidR="009C2BEE" w:rsidRPr="009C2BEE" w:rsidRDefault="009C2BEE" w:rsidP="009C2BEE">
      <w:pPr>
        <w:pStyle w:val="affffb"/>
        <w:ind w:firstLine="420"/>
        <w:rPr>
          <w:shd w:val="clear" w:color="auto" w:fill="FFFFFF"/>
        </w:rPr>
      </w:pPr>
      <w:r w:rsidRPr="009C2BEE">
        <w:rPr>
          <w:rFonts w:hint="eastAsia"/>
          <w:shd w:val="clear" w:color="auto" w:fill="FFFFFF"/>
        </w:rPr>
        <w:t>自然光下观察，嗅其气味，品其滋味。</w:t>
      </w:r>
    </w:p>
    <w:p w:rsidR="009C2BEE" w:rsidRPr="009C2BEE" w:rsidRDefault="009C2BEE" w:rsidP="009C2BEE">
      <w:pPr>
        <w:pStyle w:val="aff2"/>
        <w:spacing w:before="120" w:after="120"/>
      </w:pPr>
      <w:r w:rsidRPr="009C2BEE">
        <w:rPr>
          <w:rFonts w:hint="eastAsia"/>
        </w:rPr>
        <w:t>感官指标</w:t>
      </w:r>
    </w:p>
    <w:tbl>
      <w:tblPr>
        <w:tblStyle w:val="12"/>
        <w:tblW w:w="0" w:type="auto"/>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4667"/>
        <w:gridCol w:w="4667"/>
      </w:tblGrid>
      <w:tr w:rsidR="009C2BEE" w:rsidRPr="009C2BEE" w:rsidTr="009C2BEE">
        <w:trPr>
          <w:tblHeader/>
          <w:jc w:val="center"/>
        </w:trPr>
        <w:tc>
          <w:tcPr>
            <w:tcW w:w="4667" w:type="dxa"/>
            <w:tcBorders>
              <w:top w:val="single" w:sz="8" w:space="0" w:color="auto"/>
              <w:bottom w:val="single" w:sz="8" w:space="0" w:color="auto"/>
            </w:tcBorders>
            <w:shd w:val="clear" w:color="auto" w:fill="auto"/>
            <w:vAlign w:val="center"/>
          </w:tcPr>
          <w:p w:rsidR="009C2BEE" w:rsidRPr="009C2BEE" w:rsidRDefault="009C2BEE" w:rsidP="009C2BEE">
            <w:pPr>
              <w:spacing w:line="240" w:lineRule="auto"/>
              <w:jc w:val="center"/>
              <w:rPr>
                <w:b/>
                <w:bCs/>
                <w:sz w:val="18"/>
              </w:rPr>
            </w:pPr>
            <w:r w:rsidRPr="009C2BEE">
              <w:rPr>
                <w:rFonts w:hint="eastAsia"/>
                <w:b/>
                <w:bCs/>
                <w:sz w:val="18"/>
              </w:rPr>
              <w:t>项目</w:t>
            </w:r>
          </w:p>
        </w:tc>
        <w:tc>
          <w:tcPr>
            <w:tcW w:w="4667" w:type="dxa"/>
            <w:tcBorders>
              <w:top w:val="single" w:sz="8" w:space="0" w:color="auto"/>
              <w:bottom w:val="single" w:sz="8" w:space="0" w:color="auto"/>
            </w:tcBorders>
            <w:shd w:val="clear" w:color="auto" w:fill="auto"/>
            <w:vAlign w:val="center"/>
          </w:tcPr>
          <w:p w:rsidR="009C2BEE" w:rsidRPr="009C2BEE" w:rsidRDefault="009C2BEE" w:rsidP="009C2BEE">
            <w:pPr>
              <w:spacing w:line="240" w:lineRule="auto"/>
              <w:jc w:val="center"/>
              <w:rPr>
                <w:b/>
                <w:bCs/>
                <w:sz w:val="18"/>
              </w:rPr>
            </w:pPr>
            <w:r w:rsidRPr="009C2BEE">
              <w:rPr>
                <w:rFonts w:hint="eastAsia"/>
                <w:b/>
                <w:bCs/>
                <w:sz w:val="18"/>
              </w:rPr>
              <w:t>要求</w:t>
            </w:r>
          </w:p>
        </w:tc>
      </w:tr>
      <w:tr w:rsidR="009C2BEE" w:rsidRPr="009C2BEE" w:rsidTr="009C2BEE">
        <w:trPr>
          <w:jc w:val="center"/>
        </w:trPr>
        <w:tc>
          <w:tcPr>
            <w:tcW w:w="4667" w:type="dxa"/>
            <w:tcBorders>
              <w:top w:val="single" w:sz="8" w:space="0" w:color="auto"/>
            </w:tcBorders>
            <w:shd w:val="clear" w:color="auto" w:fill="auto"/>
            <w:vAlign w:val="center"/>
          </w:tcPr>
          <w:p w:rsidR="009C2BEE" w:rsidRPr="009C2BEE" w:rsidRDefault="009C2BEE" w:rsidP="009C2BEE">
            <w:pPr>
              <w:spacing w:line="240" w:lineRule="auto"/>
              <w:jc w:val="center"/>
              <w:rPr>
                <w:sz w:val="18"/>
              </w:rPr>
            </w:pPr>
            <w:r w:rsidRPr="009C2BEE">
              <w:rPr>
                <w:rFonts w:hint="eastAsia"/>
                <w:sz w:val="18"/>
              </w:rPr>
              <w:t>外观</w:t>
            </w:r>
          </w:p>
        </w:tc>
        <w:tc>
          <w:tcPr>
            <w:tcW w:w="4667" w:type="dxa"/>
            <w:tcBorders>
              <w:top w:val="single" w:sz="8" w:space="0" w:color="auto"/>
            </w:tcBorders>
            <w:shd w:val="clear" w:color="auto" w:fill="auto"/>
            <w:vAlign w:val="center"/>
          </w:tcPr>
          <w:p w:rsidR="009C2BEE" w:rsidRPr="009C2BEE" w:rsidRDefault="009C2BEE" w:rsidP="009C2BEE">
            <w:pPr>
              <w:spacing w:line="240" w:lineRule="auto"/>
              <w:jc w:val="center"/>
              <w:rPr>
                <w:sz w:val="18"/>
              </w:rPr>
            </w:pPr>
            <w:r w:rsidRPr="009C2BEE">
              <w:rPr>
                <w:rFonts w:hint="eastAsia"/>
                <w:sz w:val="18"/>
              </w:rPr>
              <w:t>蚕豆完整带皮，无破皮、开裂，色泽均匀油润</w:t>
            </w:r>
          </w:p>
        </w:tc>
      </w:tr>
      <w:tr w:rsidR="009C2BEE" w:rsidRPr="009C2BEE" w:rsidTr="009C2BEE">
        <w:trPr>
          <w:jc w:val="center"/>
        </w:trPr>
        <w:tc>
          <w:tcPr>
            <w:tcW w:w="4667" w:type="dxa"/>
            <w:shd w:val="clear" w:color="auto" w:fill="auto"/>
            <w:vAlign w:val="center"/>
          </w:tcPr>
          <w:p w:rsidR="009C2BEE" w:rsidRPr="009C2BEE" w:rsidRDefault="009C2BEE" w:rsidP="009C2BEE">
            <w:pPr>
              <w:spacing w:line="240" w:lineRule="auto"/>
              <w:jc w:val="center"/>
              <w:rPr>
                <w:sz w:val="18"/>
              </w:rPr>
            </w:pPr>
            <w:r w:rsidRPr="009C2BEE">
              <w:rPr>
                <w:rFonts w:hint="eastAsia"/>
                <w:sz w:val="18"/>
              </w:rPr>
              <w:t>气味</w:t>
            </w:r>
          </w:p>
        </w:tc>
        <w:tc>
          <w:tcPr>
            <w:tcW w:w="4667" w:type="dxa"/>
            <w:shd w:val="clear" w:color="auto" w:fill="auto"/>
            <w:vAlign w:val="center"/>
          </w:tcPr>
          <w:p w:rsidR="009C2BEE" w:rsidRPr="009C2BEE" w:rsidRDefault="009C2BEE" w:rsidP="009C2BEE">
            <w:pPr>
              <w:spacing w:line="240" w:lineRule="auto"/>
              <w:jc w:val="center"/>
              <w:rPr>
                <w:sz w:val="18"/>
              </w:rPr>
            </w:pPr>
            <w:r w:rsidRPr="009C2BEE">
              <w:rPr>
                <w:rFonts w:hint="eastAsia"/>
                <w:sz w:val="18"/>
              </w:rPr>
              <w:t>具有酱香、橙香、姜香及复合香辛料香气，无异味</w:t>
            </w:r>
          </w:p>
        </w:tc>
      </w:tr>
      <w:tr w:rsidR="009C2BEE" w:rsidRPr="009C2BEE" w:rsidTr="009C2BEE">
        <w:trPr>
          <w:jc w:val="center"/>
        </w:trPr>
        <w:tc>
          <w:tcPr>
            <w:tcW w:w="4667" w:type="dxa"/>
            <w:tcBorders>
              <w:bottom w:val="single" w:sz="8" w:space="0" w:color="auto"/>
            </w:tcBorders>
            <w:shd w:val="clear" w:color="auto" w:fill="auto"/>
            <w:vAlign w:val="center"/>
          </w:tcPr>
          <w:p w:rsidR="009C2BEE" w:rsidRPr="009C2BEE" w:rsidRDefault="009C2BEE" w:rsidP="009C2BEE">
            <w:pPr>
              <w:spacing w:line="240" w:lineRule="auto"/>
              <w:jc w:val="center"/>
              <w:rPr>
                <w:sz w:val="18"/>
              </w:rPr>
            </w:pPr>
            <w:r w:rsidRPr="009C2BEE">
              <w:rPr>
                <w:rFonts w:hint="eastAsia"/>
                <w:sz w:val="18"/>
              </w:rPr>
              <w:t>口感</w:t>
            </w:r>
          </w:p>
        </w:tc>
        <w:tc>
          <w:tcPr>
            <w:tcW w:w="4667" w:type="dxa"/>
            <w:tcBorders>
              <w:bottom w:val="single" w:sz="8" w:space="0" w:color="auto"/>
            </w:tcBorders>
            <w:shd w:val="clear" w:color="auto" w:fill="auto"/>
            <w:vAlign w:val="center"/>
          </w:tcPr>
          <w:p w:rsidR="009C2BEE" w:rsidRPr="009C2BEE" w:rsidRDefault="009C2BEE" w:rsidP="009C2BEE">
            <w:pPr>
              <w:spacing w:line="240" w:lineRule="auto"/>
              <w:jc w:val="center"/>
              <w:rPr>
                <w:sz w:val="18"/>
              </w:rPr>
            </w:pPr>
            <w:r w:rsidRPr="009C2BEE">
              <w:rPr>
                <w:rFonts w:hint="eastAsia"/>
                <w:sz w:val="18"/>
              </w:rPr>
              <w:t>外皮软糯，豆仁粉</w:t>
            </w:r>
            <w:proofErr w:type="gramStart"/>
            <w:r w:rsidRPr="009C2BEE">
              <w:rPr>
                <w:rFonts w:hint="eastAsia"/>
                <w:sz w:val="18"/>
              </w:rPr>
              <w:t>糯</w:t>
            </w:r>
            <w:proofErr w:type="gramEnd"/>
            <w:r w:rsidRPr="009C2BEE">
              <w:rPr>
                <w:rFonts w:hint="eastAsia"/>
                <w:sz w:val="18"/>
              </w:rPr>
              <w:t>入味，咸甜微辣均衡</w:t>
            </w:r>
          </w:p>
        </w:tc>
      </w:tr>
    </w:tbl>
    <w:p w:rsidR="009C2BEE" w:rsidRPr="009C2BEE" w:rsidRDefault="009C2BEE" w:rsidP="009C2BEE">
      <w:pPr>
        <w:pStyle w:val="affd"/>
        <w:spacing w:before="120" w:after="120"/>
      </w:pPr>
      <w:bookmarkStart w:id="114" w:name="_Toc234932635"/>
      <w:bookmarkStart w:id="115" w:name="_Toc234932669"/>
      <w:bookmarkStart w:id="116" w:name="_Toc1738298857"/>
      <w:bookmarkStart w:id="117" w:name="_Toc366521668"/>
      <w:bookmarkStart w:id="118" w:name="_Toc242352231"/>
      <w:r w:rsidRPr="009C2BEE">
        <w:rPr>
          <w:shd w:val="clear" w:color="auto" w:fill="FFFFFF"/>
        </w:rPr>
        <w:t>理化</w:t>
      </w:r>
      <w:r w:rsidRPr="009C2BEE">
        <w:rPr>
          <w:rFonts w:hint="eastAsia"/>
          <w:shd w:val="clear" w:color="auto" w:fill="FFFFFF"/>
        </w:rPr>
        <w:t>及微生物</w:t>
      </w:r>
      <w:r w:rsidRPr="009C2BEE">
        <w:rPr>
          <w:shd w:val="clear" w:color="auto" w:fill="FFFFFF"/>
        </w:rPr>
        <w:t>指标</w:t>
      </w:r>
      <w:bookmarkEnd w:id="114"/>
      <w:bookmarkEnd w:id="115"/>
      <w:bookmarkEnd w:id="116"/>
      <w:r w:rsidRPr="009C2BEE">
        <w:rPr>
          <w:rFonts w:hint="eastAsia"/>
          <w:shd w:val="clear" w:color="auto" w:fill="FFFFFF"/>
        </w:rPr>
        <w:t>检验</w:t>
      </w:r>
      <w:bookmarkEnd w:id="117"/>
      <w:bookmarkEnd w:id="118"/>
    </w:p>
    <w:p w:rsidR="009C2BEE" w:rsidRPr="009C2BEE" w:rsidRDefault="009C2BEE" w:rsidP="009C2BEE">
      <w:pPr>
        <w:pStyle w:val="affffb"/>
        <w:ind w:firstLine="420"/>
        <w:rPr>
          <w:shd w:val="clear" w:color="auto" w:fill="FFFFFF"/>
        </w:rPr>
      </w:pPr>
      <w:r w:rsidRPr="009C2BEE">
        <w:rPr>
          <w:rFonts w:hint="eastAsia"/>
          <w:shd w:val="clear" w:color="auto" w:fill="FFFFFF"/>
        </w:rPr>
        <w:t>按</w:t>
      </w:r>
      <w:r w:rsidRPr="009C2BEE">
        <w:rPr>
          <w:rFonts w:hint="eastAsia"/>
          <w:shd w:val="clear" w:color="auto" w:fill="FFFFFF"/>
        </w:rPr>
        <w:t>GB 19300</w:t>
      </w:r>
      <w:r w:rsidRPr="009C2BEE">
        <w:rPr>
          <w:rFonts w:hint="eastAsia"/>
          <w:shd w:val="clear" w:color="auto" w:fill="FFFFFF"/>
        </w:rPr>
        <w:t>中规定的方法检验。</w:t>
      </w:r>
    </w:p>
    <w:p w:rsidR="009C2BEE" w:rsidRPr="009C2BEE" w:rsidRDefault="009C2BEE" w:rsidP="009C2BEE">
      <w:pPr>
        <w:pStyle w:val="affc"/>
        <w:spacing w:before="240" w:after="240"/>
      </w:pPr>
      <w:bookmarkStart w:id="119" w:name="_Toc445478866"/>
      <w:bookmarkStart w:id="120" w:name="_Toc849038818"/>
      <w:bookmarkStart w:id="121" w:name="_Toc242352232"/>
      <w:r w:rsidRPr="009C2BEE">
        <w:rPr>
          <w:rFonts w:hint="eastAsia"/>
        </w:rPr>
        <w:t>档案管理</w:t>
      </w:r>
      <w:bookmarkEnd w:id="119"/>
      <w:bookmarkEnd w:id="120"/>
      <w:bookmarkEnd w:id="121"/>
    </w:p>
    <w:p w:rsidR="00DB286E" w:rsidRDefault="009C2BEE" w:rsidP="009C2BEE">
      <w:pPr>
        <w:pStyle w:val="affffb"/>
        <w:ind w:firstLine="420"/>
        <w:rPr>
          <w:shd w:val="clear" w:color="auto" w:fill="FFFFFF"/>
        </w:rPr>
      </w:pPr>
      <w:r w:rsidRPr="009C2BEE">
        <w:rPr>
          <w:rFonts w:hint="eastAsia"/>
          <w:shd w:val="clear" w:color="auto" w:fill="FFFFFF"/>
        </w:rPr>
        <w:t>生产者应记录选用的原料、辅料、器具及加工生产的具体措施和方法，相关数据档案保留不低于</w:t>
      </w:r>
      <w:r w:rsidRPr="009C2BEE">
        <w:rPr>
          <w:rFonts w:hint="eastAsia"/>
          <w:shd w:val="clear" w:color="auto" w:fill="FFFFFF"/>
        </w:rPr>
        <w:t>3</w:t>
      </w:r>
      <w:r w:rsidRPr="009C2BEE">
        <w:rPr>
          <w:rFonts w:hint="eastAsia"/>
          <w:shd w:val="clear" w:color="auto" w:fill="FFFFFF"/>
        </w:rPr>
        <w:t>年。宜采用信息化技术手段管理相关记录和档案，以便于信息追溯。</w:t>
      </w:r>
    </w:p>
    <w:p w:rsidR="009C2BEE" w:rsidRDefault="009C2BEE" w:rsidP="009C2BEE">
      <w:pPr>
        <w:pStyle w:val="affffb"/>
        <w:ind w:firstLineChars="0" w:firstLine="0"/>
        <w:jc w:val="center"/>
      </w:pPr>
      <w:bookmarkStart w:id="122" w:name="BookMark8"/>
      <w:bookmarkEnd w:id="20"/>
      <w:r>
        <w:drawing>
          <wp:inline distT="0" distB="0" distL="0" distR="0" wp14:anchorId="3039F0CA" wp14:editId="39D7482E">
            <wp:extent cx="1485900" cy="317500"/>
            <wp:effectExtent l="0" t="0" r="0" b="635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7">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22"/>
    </w:p>
    <w:sectPr w:rsidR="009C2BEE" w:rsidSect="00E55624">
      <w:pgSz w:w="11906" w:h="16838" w:code="9"/>
      <w:pgMar w:top="1928" w:right="1134" w:bottom="1134" w:left="1134" w:header="1418" w:footer="1134" w:gutter="284"/>
      <w:pgNumType w:start="1"/>
      <w:cols w:space="425"/>
      <w:formProt w:val="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5346" w:rsidRDefault="000A5346" w:rsidP="00D86DB7">
      <w:r>
        <w:separator/>
      </w:r>
    </w:p>
    <w:p w:rsidR="000A5346" w:rsidRDefault="000A5346"/>
    <w:p w:rsidR="000A5346" w:rsidRDefault="000A5346"/>
  </w:endnote>
  <w:endnote w:type="continuationSeparator" w:id="0">
    <w:p w:rsidR="000A5346" w:rsidRDefault="000A5346" w:rsidP="00D86DB7">
      <w:r>
        <w:continuationSeparator/>
      </w:r>
    </w:p>
    <w:p w:rsidR="000A5346" w:rsidRDefault="000A5346"/>
    <w:p w:rsidR="000A5346" w:rsidRDefault="000A53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altName w:val="Times New Roman"/>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Default="00145D9D">
    <w:pPr>
      <w:pStyle w:val="afffb"/>
    </w:pPr>
    <w:r>
      <w:fldChar w:fldCharType="begin"/>
    </w:r>
    <w:r>
      <w:instrText>PAGE   \* MERGEFORMAT</w:instrText>
    </w:r>
    <w:r>
      <w:fldChar w:fldCharType="separate"/>
    </w:r>
    <w:r w:rsidR="00AF47C5" w:rsidRPr="00AF47C5">
      <w:rPr>
        <w:noProof/>
        <w:lang w:val="zh-CN"/>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6BD" w:rsidRDefault="001246BD">
    <w:pPr>
      <w:pStyle w:val="afff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A03" w:rsidRPr="00324EDD" w:rsidRDefault="00E77A03" w:rsidP="00CD50A1">
    <w:pPr>
      <w:pStyle w:val="afffb"/>
      <w:ind w:right="720"/>
      <w:jc w:val="both"/>
      <w:rPr>
        <w:sz w:val="2"/>
        <w:szCs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7D6" w:rsidRDefault="000C57D6" w:rsidP="00C94DF2">
    <w:pPr>
      <w:pStyle w:val="affff8"/>
    </w:pPr>
    <w:r>
      <w:fldChar w:fldCharType="begin"/>
    </w:r>
    <w:r>
      <w:instrText>PAGE   \* MERGEFORMAT</w:instrText>
    </w:r>
    <w:r>
      <w:fldChar w:fldCharType="separate"/>
    </w:r>
    <w:r w:rsidR="00AF2988" w:rsidRPr="00AF2988">
      <w:rPr>
        <w:noProof/>
        <w:lang w:val="zh-CN"/>
      </w:rPr>
      <w:t>3</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5346" w:rsidRDefault="000A5346" w:rsidP="00D86DB7">
      <w:r>
        <w:separator/>
      </w:r>
    </w:p>
  </w:footnote>
  <w:footnote w:type="continuationSeparator" w:id="0">
    <w:p w:rsidR="000A5346" w:rsidRDefault="000A5346" w:rsidP="00D86DB7">
      <w:r>
        <w:continuationSeparator/>
      </w:r>
    </w:p>
    <w:p w:rsidR="000A5346" w:rsidRDefault="000A5346"/>
    <w:p w:rsidR="000A5346" w:rsidRDefault="000A5346"/>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6BD" w:rsidRDefault="001246BD">
    <w:pPr>
      <w:pStyle w:val="afff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Pr="00E70388" w:rsidRDefault="00145D9D" w:rsidP="00617387">
    <w:pPr>
      <w:pStyle w:val="afff9"/>
      <w:wordWrap w:val="0"/>
      <w:jc w:val="right"/>
      <w:rPr>
        <w:rFonts w:ascii="黑体" w:eastAsia="黑体" w:hAnsi="黑体"/>
      </w:rPr>
    </w:pPr>
    <w:r w:rsidRPr="00E70388">
      <w:rPr>
        <w:rFonts w:ascii="黑体" w:eastAsia="黑体" w:hAnsi="黑体"/>
      </w:rPr>
      <w:t>Q/LB.</w:t>
    </w:r>
    <w:r w:rsidRPr="00E70388">
      <w:rPr>
        <w:rFonts w:ascii="黑体" w:eastAsia="黑体" w:hAnsi="黑体" w:hint="eastAsia"/>
      </w:rPr>
      <w:t>□</w:t>
    </w:r>
    <w:r w:rsidRPr="00E70388">
      <w:rPr>
        <w:rFonts w:ascii="黑体" w:eastAsia="黑体" w:hAnsi="黑体"/>
      </w:rPr>
      <w:t>XXXXX-XXXX</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D9D" w:rsidRPr="00324EDD" w:rsidRDefault="00145D9D" w:rsidP="00E846C8">
    <w:pPr>
      <w:pStyle w:val="afff9"/>
      <w:jc w:val="both"/>
      <w:rPr>
        <w:sz w:val="2"/>
        <w:szCs w:val="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F58" w:rsidRDefault="00714F58" w:rsidP="00714F58">
    <w:pPr>
      <w:pStyle w:val="afff9"/>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1246BD">
      <w:rPr>
        <w:noProof/>
      </w:rPr>
      <w:t>T/ XXXX—XXXX</w:t>
    </w:r>
    <w:r>
      <w:fldChar w:fldCharType="end"/>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FA1" w:rsidRPr="00D84FA1" w:rsidRDefault="00D84FA1" w:rsidP="00A2271D">
    <w:pPr>
      <w:pStyle w:val="afffff0"/>
    </w:pPr>
    <w:r>
      <w:fldChar w:fldCharType="begin"/>
    </w:r>
    <w:r>
      <w:instrText xml:space="preserve"> STYLEREF  标准文件_文件编号  \* MERGEFORMAT </w:instrText>
    </w:r>
    <w:r>
      <w:fldChar w:fldCharType="separate"/>
    </w:r>
    <w:r w:rsidR="00AF2988">
      <w:t>T/QHNX XXXX</w:t>
    </w:r>
    <w:r w:rsidR="00AF2988">
      <w:t>—</w:t>
    </w:r>
    <w:r w:rsidR="00AF2988">
      <w:t>2026</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7933"/>
    <w:multiLevelType w:val="hybridMultilevel"/>
    <w:tmpl w:val="EC424B92"/>
    <w:lvl w:ilvl="0" w:tplc="313642F2">
      <w:start w:val="1"/>
      <w:numFmt w:val="decimal"/>
      <w:pStyle w:val="a"/>
      <w:lvlText w:val="[%1]"/>
      <w:lvlJc w:val="left"/>
      <w:pPr>
        <w:tabs>
          <w:tab w:val="num" w:pos="1646"/>
        </w:tabs>
        <w:ind w:left="1646" w:hanging="648"/>
      </w:pPr>
    </w:lvl>
    <w:lvl w:ilvl="1" w:tplc="04090019" w:tentative="1">
      <w:start w:val="1"/>
      <w:numFmt w:val="lowerLetter"/>
      <w:lvlText w:val="%2)"/>
      <w:lvlJc w:val="left"/>
      <w:pPr>
        <w:tabs>
          <w:tab w:val="num" w:pos="1838"/>
        </w:tabs>
        <w:ind w:left="1838" w:hanging="420"/>
      </w:pPr>
    </w:lvl>
    <w:lvl w:ilvl="2" w:tplc="0409001B" w:tentative="1">
      <w:start w:val="1"/>
      <w:numFmt w:val="lowerRoman"/>
      <w:lvlText w:val="%3."/>
      <w:lvlJc w:val="right"/>
      <w:pPr>
        <w:tabs>
          <w:tab w:val="num" w:pos="2258"/>
        </w:tabs>
        <w:ind w:left="2258" w:hanging="420"/>
      </w:pPr>
    </w:lvl>
    <w:lvl w:ilvl="3" w:tplc="0409000F" w:tentative="1">
      <w:start w:val="1"/>
      <w:numFmt w:val="decimal"/>
      <w:lvlText w:val="%4."/>
      <w:lvlJc w:val="left"/>
      <w:pPr>
        <w:tabs>
          <w:tab w:val="num" w:pos="2678"/>
        </w:tabs>
        <w:ind w:left="2678" w:hanging="420"/>
      </w:pPr>
    </w:lvl>
    <w:lvl w:ilvl="4" w:tplc="04090019" w:tentative="1">
      <w:start w:val="1"/>
      <w:numFmt w:val="lowerLetter"/>
      <w:lvlText w:val="%5)"/>
      <w:lvlJc w:val="left"/>
      <w:pPr>
        <w:tabs>
          <w:tab w:val="num" w:pos="3098"/>
        </w:tabs>
        <w:ind w:left="3098" w:hanging="420"/>
      </w:pPr>
    </w:lvl>
    <w:lvl w:ilvl="5" w:tplc="0409001B" w:tentative="1">
      <w:start w:val="1"/>
      <w:numFmt w:val="lowerRoman"/>
      <w:lvlText w:val="%6."/>
      <w:lvlJc w:val="right"/>
      <w:pPr>
        <w:tabs>
          <w:tab w:val="num" w:pos="3518"/>
        </w:tabs>
        <w:ind w:left="3518" w:hanging="420"/>
      </w:pPr>
    </w:lvl>
    <w:lvl w:ilvl="6" w:tplc="0409000F" w:tentative="1">
      <w:start w:val="1"/>
      <w:numFmt w:val="decimal"/>
      <w:lvlText w:val="%7."/>
      <w:lvlJc w:val="left"/>
      <w:pPr>
        <w:tabs>
          <w:tab w:val="num" w:pos="3938"/>
        </w:tabs>
        <w:ind w:left="3938" w:hanging="420"/>
      </w:pPr>
    </w:lvl>
    <w:lvl w:ilvl="7" w:tplc="04090019" w:tentative="1">
      <w:start w:val="1"/>
      <w:numFmt w:val="lowerLetter"/>
      <w:lvlText w:val="%8)"/>
      <w:lvlJc w:val="left"/>
      <w:pPr>
        <w:tabs>
          <w:tab w:val="num" w:pos="4358"/>
        </w:tabs>
        <w:ind w:left="4358" w:hanging="420"/>
      </w:pPr>
    </w:lvl>
    <w:lvl w:ilvl="8" w:tplc="0409001B" w:tentative="1">
      <w:start w:val="1"/>
      <w:numFmt w:val="lowerRoman"/>
      <w:lvlText w:val="%9."/>
      <w:lvlJc w:val="right"/>
      <w:pPr>
        <w:tabs>
          <w:tab w:val="num" w:pos="4778"/>
        </w:tabs>
        <w:ind w:left="4778" w:hanging="420"/>
      </w:pPr>
    </w:lvl>
  </w:abstractNum>
  <w:abstractNum w:abstractNumId="1" w15:restartNumberingAfterBreak="0">
    <w:nsid w:val="040A15CD"/>
    <w:multiLevelType w:val="multilevel"/>
    <w:tmpl w:val="70340748"/>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 w15:restartNumberingAfterBreak="0">
    <w:nsid w:val="079102AD"/>
    <w:multiLevelType w:val="multilevel"/>
    <w:tmpl w:val="BD5AD220"/>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3" w15:restartNumberingAfterBreak="0">
    <w:nsid w:val="07ED3FEA"/>
    <w:multiLevelType w:val="multilevel"/>
    <w:tmpl w:val="B484DA86"/>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B270FBA6"/>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5" w15:restartNumberingAfterBreak="0">
    <w:nsid w:val="0BDC1670"/>
    <w:multiLevelType w:val="hybridMultilevel"/>
    <w:tmpl w:val="872E543A"/>
    <w:lvl w:ilvl="0" w:tplc="AFA24982">
      <w:start w:val="1"/>
      <w:numFmt w:val="decimal"/>
      <w:pStyle w:val="ad"/>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0D051F45"/>
    <w:multiLevelType w:val="multilevel"/>
    <w:tmpl w:val="EF0AF26A"/>
    <w:lvl w:ilvl="0">
      <w:start w:val="1"/>
      <w:numFmt w:val="lowerRoman"/>
      <w:pStyle w:val="ae"/>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7" w15:restartNumberingAfterBreak="0">
    <w:nsid w:val="1AD20F90"/>
    <w:multiLevelType w:val="hybridMultilevel"/>
    <w:tmpl w:val="7FAEA648"/>
    <w:lvl w:ilvl="0" w:tplc="2DF45D80">
      <w:start w:val="1"/>
      <w:numFmt w:val="none"/>
      <w:lvlRestart w:val="0"/>
      <w:pStyle w:val="af"/>
      <w:lvlText w:val="%1注："/>
      <w:lvlJc w:val="left"/>
      <w:pPr>
        <w:tabs>
          <w:tab w:val="num" w:pos="845"/>
        </w:tabs>
        <w:ind w:left="-102" w:firstLine="419"/>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1AF15012"/>
    <w:multiLevelType w:val="multilevel"/>
    <w:tmpl w:val="AB5C8B82"/>
    <w:lvl w:ilvl="0">
      <w:start w:val="1"/>
      <w:numFmt w:val="upperLetter"/>
      <w:lvlRestart w:val="0"/>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9" w15:restartNumberingAfterBreak="0">
    <w:nsid w:val="1EAA1992"/>
    <w:multiLevelType w:val="multilevel"/>
    <w:tmpl w:val="57C69A80"/>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0" w15:restartNumberingAfterBreak="0">
    <w:nsid w:val="2C5917C3"/>
    <w:multiLevelType w:val="multilevel"/>
    <w:tmpl w:val="631EF14E"/>
    <w:lvl w:ilvl="0">
      <w:start w:val="1"/>
      <w:numFmt w:val="none"/>
      <w:pStyle w:val="af2"/>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1" w15:restartNumberingAfterBreak="0">
    <w:nsid w:val="32F04FB2"/>
    <w:multiLevelType w:val="multilevel"/>
    <w:tmpl w:val="06B0E59A"/>
    <w:lvl w:ilvl="0">
      <w:start w:val="1"/>
      <w:numFmt w:val="lowerLetter"/>
      <w:pStyle w:val="af4"/>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C5D62106"/>
    <w:lvl w:ilvl="0">
      <w:start w:val="1"/>
      <w:numFmt w:val="lowerLetter"/>
      <w:pStyle w:val="af5"/>
      <w:lvlText w:val="%1)"/>
      <w:lvlJc w:val="left"/>
      <w:pPr>
        <w:tabs>
          <w:tab w:val="num" w:pos="851"/>
        </w:tabs>
        <w:ind w:left="851" w:hanging="426"/>
      </w:pPr>
      <w:rPr>
        <w:rFonts w:ascii="宋体" w:eastAsia="宋体" w:hAnsi="Times New Roman" w:hint="eastAsia"/>
        <w:sz w:val="21"/>
      </w:rPr>
    </w:lvl>
    <w:lvl w:ilvl="1">
      <w:start w:val="1"/>
      <w:numFmt w:val="decimal"/>
      <w:pStyle w:val="af6"/>
      <w:lvlText w:val="%2)"/>
      <w:lvlJc w:val="left"/>
      <w:pPr>
        <w:tabs>
          <w:tab w:val="num"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3" w15:restartNumberingAfterBreak="0">
    <w:nsid w:val="48802D1C"/>
    <w:multiLevelType w:val="multilevel"/>
    <w:tmpl w:val="0EECD578"/>
    <w:lvl w:ilvl="0">
      <w:start w:val="1"/>
      <w:numFmt w:val="upperLetter"/>
      <w:pStyle w:val="af8"/>
      <w:lvlText w:val="%1"/>
      <w:lvlJc w:val="left"/>
      <w:pPr>
        <w:ind w:left="420" w:hanging="420"/>
      </w:pPr>
      <w:rPr>
        <w:rFonts w:hint="eastAsia"/>
      </w:rPr>
    </w:lvl>
    <w:lvl w:ilvl="1">
      <w:start w:val="1"/>
      <w:numFmt w:val="decimal"/>
      <w:pStyle w:val="af9"/>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A688470E"/>
    <w:lvl w:ilvl="0">
      <w:start w:val="1"/>
      <w:numFmt w:val="decimal"/>
      <w:lvlRestart w:val="0"/>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5" w15:restartNumberingAfterBreak="0">
    <w:nsid w:val="4E5D0534"/>
    <w:multiLevelType w:val="multilevel"/>
    <w:tmpl w:val="4DA4F3AE"/>
    <w:lvl w:ilvl="0">
      <w:start w:val="1"/>
      <w:numFmt w:val="decimal"/>
      <w:lvlRestart w:val="0"/>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6" w15:restartNumberingAfterBreak="0">
    <w:nsid w:val="54632751"/>
    <w:multiLevelType w:val="multilevel"/>
    <w:tmpl w:val="ACF81318"/>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17" w15:restartNumberingAfterBreak="0">
    <w:nsid w:val="557C2AF5"/>
    <w:multiLevelType w:val="multilevel"/>
    <w:tmpl w:val="97425156"/>
    <w:lvl w:ilvl="0">
      <w:start w:val="1"/>
      <w:numFmt w:val="decimal"/>
      <w:lvlRestart w:val="0"/>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8" w15:restartNumberingAfterBreak="0">
    <w:nsid w:val="5603797C"/>
    <w:multiLevelType w:val="multilevel"/>
    <w:tmpl w:val="16F4DDCA"/>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hybridMultilevel"/>
    <w:tmpl w:val="8E2A6724"/>
    <w:lvl w:ilvl="0" w:tplc="9878D09C">
      <w:start w:val="1"/>
      <w:numFmt w:val="none"/>
      <w:lvlRestart w:val="0"/>
      <w:pStyle w:val="aff0"/>
      <w:lvlText w:val="%1注"/>
      <w:lvlJc w:val="left"/>
      <w:pPr>
        <w:tabs>
          <w:tab w:val="num" w:pos="760"/>
        </w:tabs>
        <w:ind w:left="760" w:hanging="284"/>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0" w15:restartNumberingAfterBreak="0">
    <w:nsid w:val="62E64F15"/>
    <w:multiLevelType w:val="multilevel"/>
    <w:tmpl w:val="C3483E82"/>
    <w:lvl w:ilvl="0">
      <w:start w:val="1"/>
      <w:numFmt w:val="upperLetter"/>
      <w:suff w:val="space"/>
      <w:lvlText w:val="%1"/>
      <w:lvlJc w:val="left"/>
      <w:pPr>
        <w:ind w:left="425" w:hanging="425"/>
      </w:pPr>
      <w:rPr>
        <w:rFonts w:hint="eastAsia"/>
      </w:rPr>
    </w:lvl>
    <w:lvl w:ilvl="1">
      <w:start w:val="1"/>
      <w:numFmt w:val="decimal"/>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15:restartNumberingAfterBreak="0">
    <w:nsid w:val="644622F9"/>
    <w:multiLevelType w:val="multilevel"/>
    <w:tmpl w:val="958ED3D8"/>
    <w:lvl w:ilvl="0">
      <w:start w:val="1"/>
      <w:numFmt w:val="upperRoman"/>
      <w:pStyle w:val="aff1"/>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2" w15:restartNumberingAfterBreak="0">
    <w:nsid w:val="646260FA"/>
    <w:multiLevelType w:val="multilevel"/>
    <w:tmpl w:val="307C51EE"/>
    <w:lvl w:ilvl="0">
      <w:start w:val="1"/>
      <w:numFmt w:val="decimal"/>
      <w:lvlRestart w:val="0"/>
      <w:pStyle w:val="aff2"/>
      <w:suff w:val="nothing"/>
      <w:lvlText w:val="表%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3" w15:restartNumberingAfterBreak="0">
    <w:nsid w:val="654A26C9"/>
    <w:multiLevelType w:val="multilevel"/>
    <w:tmpl w:val="D9C4B782"/>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4" w15:restartNumberingAfterBreak="0">
    <w:nsid w:val="657D3FBC"/>
    <w:multiLevelType w:val="multilevel"/>
    <w:tmpl w:val="D78CB1D2"/>
    <w:lvl w:ilvl="0">
      <w:start w:val="1"/>
      <w:numFmt w:val="upperLetter"/>
      <w:lvlRestart w:val="0"/>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5" w15:restartNumberingAfterBreak="0">
    <w:nsid w:val="69506ABF"/>
    <w:multiLevelType w:val="multilevel"/>
    <w:tmpl w:val="6E96CAAC"/>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6" w15:restartNumberingAfterBreak="0">
    <w:nsid w:val="6CA41985"/>
    <w:multiLevelType w:val="hybridMultilevel"/>
    <w:tmpl w:val="13589896"/>
    <w:lvl w:ilvl="0" w:tplc="621C3562">
      <w:start w:val="1"/>
      <w:numFmt w:val="decimal"/>
      <w:pStyle w:val="aff9"/>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7" w15:restartNumberingAfterBreak="0">
    <w:nsid w:val="6CE42AC1"/>
    <w:multiLevelType w:val="hybridMultilevel"/>
    <w:tmpl w:val="BB3CA4BE"/>
    <w:lvl w:ilvl="0" w:tplc="C0B8CA6E">
      <w:start w:val="1"/>
      <w:numFmt w:val="lowerLetter"/>
      <w:pStyle w:val="affa"/>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CEA2025"/>
    <w:multiLevelType w:val="multilevel"/>
    <w:tmpl w:val="C7628974"/>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29" w15:restartNumberingAfterBreak="0">
    <w:nsid w:val="6DBF04F4"/>
    <w:multiLevelType w:val="multilevel"/>
    <w:tmpl w:val="1258F946"/>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30" w15:restartNumberingAfterBreak="0">
    <w:nsid w:val="6DF35F19"/>
    <w:multiLevelType w:val="multilevel"/>
    <w:tmpl w:val="DA9E83D6"/>
    <w:lvl w:ilvl="0">
      <w:start w:val="1"/>
      <w:numFmt w:val="decimal"/>
      <w:lvlRestart w:val="0"/>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1" w15:restartNumberingAfterBreak="0">
    <w:nsid w:val="76933334"/>
    <w:multiLevelType w:val="hybridMultilevel"/>
    <w:tmpl w:val="2ECA7228"/>
    <w:lvl w:ilvl="0" w:tplc="11600844">
      <w:start w:val="1"/>
      <w:numFmt w:val="none"/>
      <w:lvlRestart w:val="0"/>
      <w:pStyle w:val="afff4"/>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num w:numId="1">
    <w:abstractNumId w:val="0"/>
  </w:num>
  <w:num w:numId="2">
    <w:abstractNumId w:val="21"/>
  </w:num>
  <w:num w:numId="3">
    <w:abstractNumId w:val="5"/>
  </w:num>
  <w:num w:numId="4">
    <w:abstractNumId w:val="18"/>
  </w:num>
  <w:num w:numId="5">
    <w:abstractNumId w:val="13"/>
  </w:num>
  <w:num w:numId="6">
    <w:abstractNumId w:val="24"/>
  </w:num>
  <w:num w:numId="7">
    <w:abstractNumId w:val="8"/>
  </w:num>
  <w:num w:numId="8">
    <w:abstractNumId w:val="9"/>
  </w:num>
  <w:num w:numId="9">
    <w:abstractNumId w:val="16"/>
  </w:num>
  <w:num w:numId="10">
    <w:abstractNumId w:val="25"/>
  </w:num>
  <w:num w:numId="11">
    <w:abstractNumId w:val="4"/>
  </w:num>
  <w:num w:numId="12">
    <w:abstractNumId w:val="14"/>
  </w:num>
  <w:num w:numId="13">
    <w:abstractNumId w:val="26"/>
  </w:num>
  <w:num w:numId="14">
    <w:abstractNumId w:val="11"/>
  </w:num>
  <w:num w:numId="15">
    <w:abstractNumId w:val="6"/>
  </w:num>
  <w:num w:numId="16">
    <w:abstractNumId w:val="10"/>
  </w:num>
  <w:num w:numId="17">
    <w:abstractNumId w:val="23"/>
  </w:num>
  <w:num w:numId="18">
    <w:abstractNumId w:val="3"/>
  </w:num>
  <w:num w:numId="19">
    <w:abstractNumId w:val="7"/>
  </w:num>
  <w:num w:numId="20">
    <w:abstractNumId w:val="19"/>
  </w:num>
  <w:num w:numId="21">
    <w:abstractNumId w:val="22"/>
  </w:num>
  <w:num w:numId="22">
    <w:abstractNumId w:val="17"/>
  </w:num>
  <w:num w:numId="23">
    <w:abstractNumId w:val="30"/>
  </w:num>
  <w:num w:numId="24">
    <w:abstractNumId w:val="15"/>
  </w:num>
  <w:num w:numId="25">
    <w:abstractNumId w:val="29"/>
  </w:num>
  <w:num w:numId="26">
    <w:abstractNumId w:val="2"/>
  </w:num>
  <w:num w:numId="27">
    <w:abstractNumId w:val="12"/>
  </w:num>
  <w:num w:numId="28">
    <w:abstractNumId w:val="31"/>
  </w:num>
  <w:num w:numId="29">
    <w:abstractNumId w:val="28"/>
  </w:num>
  <w:num w:numId="30">
    <w:abstractNumId w:val="27"/>
  </w:num>
  <w:num w:numId="31">
    <w:abstractNumId w:val="1"/>
  </w:num>
  <w:num w:numId="32">
    <w:abstractNumId w:val="2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attachedTemplate r:id="rId1"/>
  <w:stylePaneSortMethod w:val="0000"/>
  <w:documentProtection w:edit="forms" w:enforcement="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6BD"/>
    <w:rsid w:val="0000040A"/>
    <w:rsid w:val="00000A94"/>
    <w:rsid w:val="00001972"/>
    <w:rsid w:val="00001D9A"/>
    <w:rsid w:val="00002D44"/>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5346"/>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46BD"/>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D4ABB"/>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2C61"/>
    <w:rsid w:val="00404869"/>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6B94"/>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085E"/>
    <w:rsid w:val="006A25E5"/>
    <w:rsid w:val="006A2B46"/>
    <w:rsid w:val="006A336D"/>
    <w:rsid w:val="006A37B9"/>
    <w:rsid w:val="006A3D27"/>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51864"/>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5609D"/>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2BEE"/>
    <w:rsid w:val="009C3152"/>
    <w:rsid w:val="009C3257"/>
    <w:rsid w:val="009C4CFA"/>
    <w:rsid w:val="009C5070"/>
    <w:rsid w:val="009D112C"/>
    <w:rsid w:val="009D1385"/>
    <w:rsid w:val="009D47FA"/>
    <w:rsid w:val="009D4C5B"/>
    <w:rsid w:val="009D50D2"/>
    <w:rsid w:val="009D6700"/>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298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6980"/>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B42C13"/>
  <w15:docId w15:val="{E75F6480-D9DC-44B5-B8EA-A3650C59E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5">
    <w:name w:val="Normal"/>
    <w:qFormat/>
    <w:rsid w:val="00F32780"/>
    <w:pPr>
      <w:widowControl w:val="0"/>
      <w:adjustRightInd w:val="0"/>
      <w:spacing w:line="400" w:lineRule="exact"/>
      <w:jc w:val="both"/>
    </w:pPr>
    <w:rPr>
      <w:kern w:val="2"/>
      <w:sz w:val="21"/>
      <w:szCs w:val="21"/>
    </w:rPr>
  </w:style>
  <w:style w:type="paragraph" w:styleId="1">
    <w:name w:val="heading 1"/>
    <w:basedOn w:val="afff5"/>
    <w:next w:val="afff5"/>
    <w:link w:val="10"/>
    <w:qFormat/>
    <w:rsid w:val="00F32780"/>
    <w:pPr>
      <w:keepNext/>
      <w:keepLines/>
      <w:spacing w:before="340" w:after="330" w:line="578" w:lineRule="auto"/>
      <w:outlineLvl w:val="0"/>
    </w:pPr>
    <w:rPr>
      <w:b/>
      <w:bCs/>
      <w:kern w:val="44"/>
      <w:sz w:val="44"/>
      <w:szCs w:val="44"/>
    </w:rPr>
  </w:style>
  <w:style w:type="paragraph" w:styleId="22">
    <w:name w:val="heading 2"/>
    <w:basedOn w:val="afff5"/>
    <w:next w:val="afff5"/>
    <w:link w:val="23"/>
    <w:qFormat/>
    <w:rsid w:val="00F32780"/>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rsid w:val="00F32780"/>
    <w:pPr>
      <w:keepNext/>
      <w:keepLines/>
      <w:spacing w:before="260" w:after="260" w:line="416" w:lineRule="auto"/>
      <w:outlineLvl w:val="2"/>
    </w:pPr>
    <w:rPr>
      <w:b/>
      <w:bCs/>
      <w:sz w:val="32"/>
      <w:szCs w:val="32"/>
    </w:rPr>
  </w:style>
  <w:style w:type="paragraph" w:styleId="4">
    <w:name w:val="heading 4"/>
    <w:basedOn w:val="afff5"/>
    <w:next w:val="afff5"/>
    <w:link w:val="40"/>
    <w:qFormat/>
    <w:rsid w:val="00F32780"/>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rsid w:val="00F32780"/>
    <w:pPr>
      <w:keepNext/>
      <w:keepLines/>
      <w:adjustRightInd/>
      <w:spacing w:before="280" w:after="290" w:line="376" w:lineRule="auto"/>
      <w:outlineLvl w:val="4"/>
    </w:pPr>
    <w:rPr>
      <w:b/>
      <w:bCs/>
      <w:sz w:val="28"/>
      <w:szCs w:val="28"/>
    </w:rPr>
  </w:style>
  <w:style w:type="paragraph" w:styleId="6">
    <w:name w:val="heading 6"/>
    <w:basedOn w:val="afff5"/>
    <w:next w:val="afff5"/>
    <w:link w:val="60"/>
    <w:qFormat/>
    <w:rsid w:val="00F32780"/>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rsid w:val="00F32780"/>
    <w:pPr>
      <w:keepNext/>
      <w:keepLines/>
      <w:adjustRightInd/>
      <w:spacing w:before="240" w:after="64" w:line="320" w:lineRule="auto"/>
      <w:outlineLvl w:val="6"/>
    </w:pPr>
    <w:rPr>
      <w:b/>
      <w:bCs/>
      <w:sz w:val="24"/>
      <w:szCs w:val="24"/>
    </w:rPr>
  </w:style>
  <w:style w:type="paragraph" w:styleId="8">
    <w:name w:val="heading 8"/>
    <w:basedOn w:val="afff5"/>
    <w:next w:val="afff5"/>
    <w:link w:val="80"/>
    <w:qFormat/>
    <w:rsid w:val="00F32780"/>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rsid w:val="00F32780"/>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character" w:customStyle="1" w:styleId="10">
    <w:name w:val="标题 1 字符"/>
    <w:link w:val="1"/>
    <w:rsid w:val="00F32780"/>
    <w:rPr>
      <w:b/>
      <w:bCs/>
      <w:kern w:val="44"/>
      <w:sz w:val="44"/>
      <w:szCs w:val="44"/>
    </w:rPr>
  </w:style>
  <w:style w:type="character" w:customStyle="1" w:styleId="23">
    <w:name w:val="标题 2 字符"/>
    <w:link w:val="22"/>
    <w:rsid w:val="00F32780"/>
    <w:rPr>
      <w:rFonts w:ascii="Arial" w:eastAsia="黑体" w:hAnsi="Arial"/>
      <w:b/>
      <w:bCs/>
      <w:kern w:val="2"/>
      <w:sz w:val="32"/>
      <w:szCs w:val="32"/>
    </w:rPr>
  </w:style>
  <w:style w:type="character" w:customStyle="1" w:styleId="30">
    <w:name w:val="标题 3 字符"/>
    <w:link w:val="3"/>
    <w:rsid w:val="00F32780"/>
    <w:rPr>
      <w:b/>
      <w:bCs/>
      <w:kern w:val="2"/>
      <w:sz w:val="32"/>
      <w:szCs w:val="32"/>
    </w:rPr>
  </w:style>
  <w:style w:type="character" w:customStyle="1" w:styleId="40">
    <w:name w:val="标题 4 字符"/>
    <w:link w:val="4"/>
    <w:rsid w:val="00F32780"/>
    <w:rPr>
      <w:rFonts w:ascii="Arial" w:eastAsia="黑体" w:hAnsi="Arial"/>
      <w:b/>
      <w:bCs/>
      <w:kern w:val="2"/>
      <w:sz w:val="28"/>
      <w:szCs w:val="28"/>
    </w:rPr>
  </w:style>
  <w:style w:type="character" w:customStyle="1" w:styleId="50">
    <w:name w:val="标题 5 字符"/>
    <w:link w:val="5"/>
    <w:rsid w:val="00F32780"/>
    <w:rPr>
      <w:b/>
      <w:bCs/>
      <w:kern w:val="2"/>
      <w:sz w:val="28"/>
      <w:szCs w:val="28"/>
    </w:rPr>
  </w:style>
  <w:style w:type="character" w:customStyle="1" w:styleId="60">
    <w:name w:val="标题 6 字符"/>
    <w:link w:val="6"/>
    <w:rsid w:val="00F32780"/>
    <w:rPr>
      <w:rFonts w:ascii="Arial" w:eastAsia="黑体" w:hAnsi="Arial"/>
      <w:b/>
      <w:bCs/>
      <w:kern w:val="2"/>
      <w:sz w:val="24"/>
      <w:szCs w:val="24"/>
    </w:rPr>
  </w:style>
  <w:style w:type="character" w:customStyle="1" w:styleId="70">
    <w:name w:val="标题 7 字符"/>
    <w:link w:val="7"/>
    <w:rsid w:val="00F32780"/>
    <w:rPr>
      <w:b/>
      <w:bCs/>
      <w:kern w:val="2"/>
      <w:sz w:val="24"/>
      <w:szCs w:val="24"/>
    </w:rPr>
  </w:style>
  <w:style w:type="character" w:customStyle="1" w:styleId="80">
    <w:name w:val="标题 8 字符"/>
    <w:link w:val="8"/>
    <w:rsid w:val="00F32780"/>
    <w:rPr>
      <w:rFonts w:ascii="Arial" w:eastAsia="黑体" w:hAnsi="Arial"/>
      <w:kern w:val="2"/>
      <w:sz w:val="24"/>
      <w:szCs w:val="24"/>
    </w:rPr>
  </w:style>
  <w:style w:type="character" w:customStyle="1" w:styleId="90">
    <w:name w:val="标题 9 字符"/>
    <w:link w:val="9"/>
    <w:rsid w:val="00F32780"/>
    <w:rPr>
      <w:rFonts w:ascii="Arial" w:eastAsia="黑体" w:hAnsi="Arial"/>
      <w:kern w:val="2"/>
      <w:sz w:val="21"/>
      <w:szCs w:val="21"/>
    </w:rPr>
  </w:style>
  <w:style w:type="paragraph" w:styleId="afff9">
    <w:name w:val="header"/>
    <w:basedOn w:val="afff5"/>
    <w:link w:val="afffa"/>
    <w:uiPriority w:val="99"/>
    <w:rsid w:val="00F32780"/>
    <w:pPr>
      <w:tabs>
        <w:tab w:val="center" w:pos="4153"/>
        <w:tab w:val="right" w:pos="8306"/>
      </w:tabs>
      <w:adjustRightInd/>
      <w:snapToGrid w:val="0"/>
      <w:jc w:val="center"/>
    </w:pPr>
    <w:rPr>
      <w:sz w:val="18"/>
      <w:szCs w:val="18"/>
    </w:rPr>
  </w:style>
  <w:style w:type="character" w:customStyle="1" w:styleId="afffa">
    <w:name w:val="页眉 字符"/>
    <w:link w:val="afff9"/>
    <w:uiPriority w:val="99"/>
    <w:rsid w:val="00F32780"/>
    <w:rPr>
      <w:kern w:val="2"/>
      <w:sz w:val="18"/>
      <w:szCs w:val="18"/>
    </w:rPr>
  </w:style>
  <w:style w:type="paragraph" w:styleId="afffb">
    <w:name w:val="footer"/>
    <w:basedOn w:val="afff5"/>
    <w:link w:val="afffc"/>
    <w:uiPriority w:val="99"/>
    <w:rsid w:val="00F32780"/>
    <w:pPr>
      <w:tabs>
        <w:tab w:val="center" w:pos="4153"/>
        <w:tab w:val="right" w:pos="8306"/>
      </w:tabs>
      <w:adjustRightInd/>
      <w:snapToGrid w:val="0"/>
      <w:spacing w:line="240" w:lineRule="auto"/>
      <w:jc w:val="right"/>
    </w:pPr>
    <w:rPr>
      <w:rFonts w:ascii="宋体"/>
      <w:sz w:val="18"/>
      <w:szCs w:val="18"/>
    </w:rPr>
  </w:style>
  <w:style w:type="character" w:customStyle="1" w:styleId="afffc">
    <w:name w:val="页脚 字符"/>
    <w:link w:val="afffb"/>
    <w:uiPriority w:val="99"/>
    <w:rsid w:val="00F32780"/>
    <w:rPr>
      <w:rFonts w:ascii="宋体"/>
      <w:kern w:val="2"/>
      <w:sz w:val="18"/>
      <w:szCs w:val="18"/>
    </w:rPr>
  </w:style>
  <w:style w:type="paragraph" w:styleId="afffd">
    <w:name w:val="Balloon Text"/>
    <w:basedOn w:val="afff5"/>
    <w:link w:val="afffe"/>
    <w:uiPriority w:val="99"/>
    <w:semiHidden/>
    <w:unhideWhenUsed/>
    <w:rsid w:val="00F32780"/>
    <w:rPr>
      <w:sz w:val="18"/>
      <w:szCs w:val="18"/>
    </w:rPr>
  </w:style>
  <w:style w:type="character" w:customStyle="1" w:styleId="afffe">
    <w:name w:val="批注框文本 字符"/>
    <w:link w:val="afffd"/>
    <w:uiPriority w:val="99"/>
    <w:semiHidden/>
    <w:rsid w:val="00F32780"/>
    <w:rPr>
      <w:kern w:val="2"/>
      <w:sz w:val="18"/>
      <w:szCs w:val="18"/>
    </w:rPr>
  </w:style>
  <w:style w:type="paragraph" w:styleId="affff">
    <w:name w:val="Quote"/>
    <w:basedOn w:val="afff5"/>
    <w:next w:val="afff5"/>
    <w:link w:val="affff0"/>
    <w:uiPriority w:val="29"/>
    <w:qFormat/>
    <w:rsid w:val="00F32780"/>
    <w:rPr>
      <w:i/>
      <w:iCs/>
      <w:color w:val="000000"/>
    </w:rPr>
  </w:style>
  <w:style w:type="character" w:customStyle="1" w:styleId="affff0">
    <w:name w:val="引用 字符"/>
    <w:link w:val="affff"/>
    <w:uiPriority w:val="29"/>
    <w:rsid w:val="00F32780"/>
    <w:rPr>
      <w:i/>
      <w:iCs/>
      <w:color w:val="000000"/>
      <w:kern w:val="2"/>
      <w:sz w:val="21"/>
      <w:szCs w:val="21"/>
    </w:rPr>
  </w:style>
  <w:style w:type="character" w:styleId="affff1">
    <w:name w:val="Strong"/>
    <w:uiPriority w:val="22"/>
    <w:qFormat/>
    <w:rsid w:val="00F32780"/>
    <w:rPr>
      <w:b/>
      <w:bCs/>
    </w:rPr>
  </w:style>
  <w:style w:type="character" w:styleId="affff2">
    <w:name w:val="Emphasis"/>
    <w:uiPriority w:val="20"/>
    <w:qFormat/>
    <w:rsid w:val="00F32780"/>
    <w:rPr>
      <w:i/>
      <w:iCs/>
    </w:rPr>
  </w:style>
  <w:style w:type="paragraph" w:styleId="affff3">
    <w:name w:val="Title"/>
    <w:basedOn w:val="afff5"/>
    <w:link w:val="affff4"/>
    <w:qFormat/>
    <w:rsid w:val="00F32780"/>
    <w:pPr>
      <w:spacing w:before="240" w:after="60"/>
      <w:jc w:val="center"/>
      <w:outlineLvl w:val="0"/>
    </w:pPr>
    <w:rPr>
      <w:rFonts w:ascii="Arial" w:hAnsi="Arial" w:cs="Arial"/>
      <w:b/>
      <w:bCs/>
      <w:sz w:val="32"/>
      <w:szCs w:val="32"/>
    </w:rPr>
  </w:style>
  <w:style w:type="character" w:customStyle="1" w:styleId="affff4">
    <w:name w:val="标题 字符"/>
    <w:link w:val="affff3"/>
    <w:rsid w:val="00F32780"/>
    <w:rPr>
      <w:rFonts w:ascii="Arial" w:hAnsi="Arial" w:cs="Arial"/>
      <w:b/>
      <w:bCs/>
      <w:kern w:val="2"/>
      <w:sz w:val="32"/>
      <w:szCs w:val="32"/>
    </w:rPr>
  </w:style>
  <w:style w:type="paragraph" w:customStyle="1" w:styleId="affff5">
    <w:name w:val="标准标志"/>
    <w:next w:val="afff5"/>
    <w:rsid w:val="00F32780"/>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6">
    <w:name w:val="标准称谓"/>
    <w:next w:val="afff5"/>
    <w:rsid w:val="00F3278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7">
    <w:name w:val="标准文件_页脚偶数页"/>
    <w:rsid w:val="00F32780"/>
    <w:pPr>
      <w:ind w:left="198"/>
    </w:pPr>
    <w:rPr>
      <w:rFonts w:ascii="宋体" w:hAnsi="Times New Roman"/>
      <w:sz w:val="18"/>
    </w:rPr>
  </w:style>
  <w:style w:type="paragraph" w:customStyle="1" w:styleId="affff8">
    <w:name w:val="标准文件_页脚奇数页"/>
    <w:rsid w:val="00F32780"/>
    <w:pPr>
      <w:ind w:right="227"/>
      <w:jc w:val="right"/>
    </w:pPr>
    <w:rPr>
      <w:rFonts w:ascii="宋体" w:hAnsi="Times New Roman"/>
      <w:sz w:val="18"/>
    </w:rPr>
  </w:style>
  <w:style w:type="paragraph" w:customStyle="1" w:styleId="affff9">
    <w:name w:val="标准书眉一"/>
    <w:rsid w:val="00F32780"/>
    <w:pPr>
      <w:jc w:val="both"/>
    </w:pPr>
    <w:rPr>
      <w:rFonts w:ascii="Times New Roman" w:hAnsi="Times New Roman"/>
    </w:rPr>
  </w:style>
  <w:style w:type="paragraph" w:customStyle="1" w:styleId="ICS">
    <w:name w:val="标准文件_ICS"/>
    <w:basedOn w:val="afff5"/>
    <w:rsid w:val="00F32780"/>
    <w:pPr>
      <w:spacing w:line="0" w:lineRule="atLeast"/>
    </w:pPr>
    <w:rPr>
      <w:rFonts w:ascii="黑体" w:eastAsia="黑体" w:hAnsi="宋体"/>
    </w:rPr>
  </w:style>
  <w:style w:type="paragraph" w:customStyle="1" w:styleId="affffa">
    <w:name w:val="标准文件_标准正文"/>
    <w:basedOn w:val="afff5"/>
    <w:next w:val="affffb"/>
    <w:rsid w:val="00F32780"/>
    <w:pPr>
      <w:snapToGrid w:val="0"/>
      <w:ind w:firstLineChars="200" w:firstLine="200"/>
    </w:pPr>
    <w:rPr>
      <w:kern w:val="0"/>
    </w:rPr>
  </w:style>
  <w:style w:type="paragraph" w:customStyle="1" w:styleId="affffc">
    <w:name w:val="标准文件_版本"/>
    <w:basedOn w:val="affffa"/>
    <w:rsid w:val="00F32780"/>
    <w:pPr>
      <w:adjustRightInd/>
      <w:snapToGrid/>
      <w:ind w:firstLineChars="0" w:firstLine="0"/>
    </w:pPr>
    <w:rPr>
      <w:rFonts w:ascii="宋体" w:hAnsi="宋体"/>
      <w:kern w:val="2"/>
    </w:rPr>
  </w:style>
  <w:style w:type="paragraph" w:customStyle="1" w:styleId="affffd">
    <w:name w:val="标准文件_标准部门"/>
    <w:basedOn w:val="afff5"/>
    <w:rsid w:val="00F32780"/>
    <w:pPr>
      <w:jc w:val="center"/>
    </w:pPr>
    <w:rPr>
      <w:rFonts w:ascii="黑体" w:eastAsia="黑体"/>
      <w:kern w:val="0"/>
      <w:sz w:val="44"/>
    </w:rPr>
  </w:style>
  <w:style w:type="paragraph" w:customStyle="1" w:styleId="affffe">
    <w:name w:val="标准文件_标准代替"/>
    <w:basedOn w:val="afff5"/>
    <w:next w:val="afff5"/>
    <w:rsid w:val="00F32780"/>
    <w:pPr>
      <w:spacing w:line="310" w:lineRule="exact"/>
      <w:jc w:val="right"/>
    </w:pPr>
    <w:rPr>
      <w:rFonts w:ascii="宋体" w:hAnsi="宋体"/>
      <w:kern w:val="0"/>
    </w:rPr>
  </w:style>
  <w:style w:type="paragraph" w:customStyle="1" w:styleId="afffff">
    <w:name w:val="标准文件_标准名称标题"/>
    <w:basedOn w:val="afff5"/>
    <w:next w:val="afff5"/>
    <w:rsid w:val="00F32780"/>
    <w:pPr>
      <w:widowControl/>
      <w:shd w:val="clear" w:color="FFFFFF" w:fill="FFFFFF"/>
      <w:adjustRightInd/>
      <w:spacing w:before="640" w:after="100"/>
      <w:jc w:val="center"/>
    </w:pPr>
    <w:rPr>
      <w:rFonts w:ascii="黑体" w:eastAsia="黑体"/>
      <w:kern w:val="0"/>
      <w:sz w:val="32"/>
    </w:rPr>
  </w:style>
  <w:style w:type="paragraph" w:customStyle="1" w:styleId="afffff0">
    <w:name w:val="标准文件_页眉奇数页"/>
    <w:next w:val="afff5"/>
    <w:rsid w:val="00F32780"/>
    <w:pPr>
      <w:tabs>
        <w:tab w:val="center" w:pos="4154"/>
        <w:tab w:val="right" w:pos="8306"/>
      </w:tabs>
      <w:spacing w:after="120"/>
      <w:jc w:val="right"/>
    </w:pPr>
    <w:rPr>
      <w:rFonts w:ascii="黑体" w:eastAsia="黑体" w:hAnsi="宋体"/>
      <w:noProof/>
      <w:sz w:val="21"/>
    </w:rPr>
  </w:style>
  <w:style w:type="paragraph" w:customStyle="1" w:styleId="afffff1">
    <w:name w:val="标准文件_页眉偶数页"/>
    <w:basedOn w:val="afffff0"/>
    <w:next w:val="afff5"/>
    <w:rsid w:val="00F32780"/>
    <w:pPr>
      <w:jc w:val="left"/>
    </w:pPr>
  </w:style>
  <w:style w:type="paragraph" w:customStyle="1" w:styleId="afffff2">
    <w:name w:val="标准文件_参考文献标题"/>
    <w:basedOn w:val="afff5"/>
    <w:next w:val="afff5"/>
    <w:rsid w:val="00F32780"/>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rsid w:val="00F32780"/>
    <w:pPr>
      <w:numPr>
        <w:numId w:val="1"/>
      </w:numPr>
    </w:pPr>
    <w:rPr>
      <w:rFonts w:ascii="宋体" w:hAnsi="Times New Roman"/>
    </w:rPr>
  </w:style>
  <w:style w:type="paragraph" w:customStyle="1" w:styleId="affffb">
    <w:name w:val="标准文件_段"/>
    <w:link w:val="Char"/>
    <w:rsid w:val="00DB286E"/>
    <w:pPr>
      <w:autoSpaceDE w:val="0"/>
      <w:autoSpaceDN w:val="0"/>
      <w:ind w:firstLineChars="200" w:firstLine="200"/>
      <w:jc w:val="both"/>
    </w:pPr>
    <w:rPr>
      <w:rFonts w:ascii="Times New Roman" w:hAnsi="Times New Roman"/>
      <w:noProof/>
      <w:sz w:val="21"/>
    </w:rPr>
  </w:style>
  <w:style w:type="paragraph" w:customStyle="1" w:styleId="affe">
    <w:name w:val="标准文件_二级条标题"/>
    <w:next w:val="affffb"/>
    <w:rsid w:val="00F32780"/>
    <w:pPr>
      <w:widowControl w:val="0"/>
      <w:numPr>
        <w:ilvl w:val="3"/>
        <w:numId w:val="29"/>
      </w:numPr>
      <w:spacing w:beforeLines="50" w:before="50" w:afterLines="50" w:after="50"/>
      <w:jc w:val="both"/>
      <w:outlineLvl w:val="2"/>
    </w:pPr>
    <w:rPr>
      <w:rFonts w:ascii="黑体" w:eastAsia="黑体" w:hAnsi="Times New Roman"/>
      <w:sz w:val="21"/>
    </w:rPr>
  </w:style>
  <w:style w:type="character" w:customStyle="1" w:styleId="afffff3">
    <w:name w:val="标准文件_发布"/>
    <w:rsid w:val="00F32780"/>
    <w:rPr>
      <w:rFonts w:ascii="黑体" w:eastAsia="黑体"/>
      <w:spacing w:val="0"/>
      <w:w w:val="100"/>
      <w:position w:val="3"/>
      <w:sz w:val="28"/>
    </w:rPr>
  </w:style>
  <w:style w:type="paragraph" w:customStyle="1" w:styleId="ad">
    <w:name w:val="标准文件_方框数字列项"/>
    <w:basedOn w:val="affffb"/>
    <w:rsid w:val="00F32780"/>
    <w:pPr>
      <w:numPr>
        <w:numId w:val="3"/>
      </w:numPr>
      <w:ind w:firstLineChars="0" w:firstLine="0"/>
    </w:pPr>
  </w:style>
  <w:style w:type="paragraph" w:customStyle="1" w:styleId="afffff4">
    <w:name w:val="标准文件_封面标准编号"/>
    <w:basedOn w:val="afff5"/>
    <w:next w:val="affffe"/>
    <w:rsid w:val="00F32780"/>
    <w:pPr>
      <w:spacing w:line="310" w:lineRule="exact"/>
      <w:jc w:val="right"/>
    </w:pPr>
    <w:rPr>
      <w:rFonts w:ascii="黑体" w:eastAsia="黑体"/>
      <w:kern w:val="0"/>
      <w:sz w:val="28"/>
    </w:rPr>
  </w:style>
  <w:style w:type="paragraph" w:customStyle="1" w:styleId="afffff5">
    <w:name w:val="标准文件_封面标准分类号"/>
    <w:basedOn w:val="afff5"/>
    <w:rsid w:val="00F32780"/>
    <w:rPr>
      <w:rFonts w:ascii="黑体" w:eastAsia="黑体"/>
      <w:b/>
      <w:kern w:val="0"/>
      <w:sz w:val="28"/>
    </w:rPr>
  </w:style>
  <w:style w:type="paragraph" w:customStyle="1" w:styleId="afffff6">
    <w:name w:val="标准文件_封面标准名称"/>
    <w:basedOn w:val="afff5"/>
    <w:rsid w:val="00F32780"/>
    <w:pPr>
      <w:spacing w:line="240" w:lineRule="auto"/>
      <w:jc w:val="center"/>
    </w:pPr>
    <w:rPr>
      <w:rFonts w:ascii="黑体" w:eastAsia="黑体"/>
      <w:kern w:val="0"/>
      <w:sz w:val="52"/>
    </w:rPr>
  </w:style>
  <w:style w:type="paragraph" w:customStyle="1" w:styleId="afffff7">
    <w:name w:val="标准文件_封面标准英文名称"/>
    <w:basedOn w:val="afff5"/>
    <w:rsid w:val="00F32780"/>
    <w:pPr>
      <w:spacing w:line="240" w:lineRule="auto"/>
      <w:jc w:val="center"/>
    </w:pPr>
    <w:rPr>
      <w:rFonts w:ascii="黑体" w:eastAsia="黑体"/>
      <w:b/>
      <w:sz w:val="28"/>
    </w:rPr>
  </w:style>
  <w:style w:type="paragraph" w:customStyle="1" w:styleId="afffff8">
    <w:name w:val="标准文件_封面发布日期"/>
    <w:basedOn w:val="afff5"/>
    <w:rsid w:val="00F32780"/>
    <w:pPr>
      <w:spacing w:line="310" w:lineRule="exact"/>
    </w:pPr>
    <w:rPr>
      <w:rFonts w:ascii="黑体" w:eastAsia="黑体"/>
      <w:kern w:val="0"/>
      <w:sz w:val="28"/>
    </w:rPr>
  </w:style>
  <w:style w:type="paragraph" w:customStyle="1" w:styleId="afffff9">
    <w:name w:val="标准文件_封面密级"/>
    <w:basedOn w:val="afff5"/>
    <w:rsid w:val="00F32780"/>
    <w:rPr>
      <w:rFonts w:eastAsia="黑体"/>
      <w:sz w:val="32"/>
    </w:rPr>
  </w:style>
  <w:style w:type="paragraph" w:customStyle="1" w:styleId="afffffa">
    <w:name w:val="标准文件_封面实施日期"/>
    <w:basedOn w:val="afff5"/>
    <w:rsid w:val="00F32780"/>
    <w:pPr>
      <w:spacing w:line="310" w:lineRule="exact"/>
      <w:jc w:val="right"/>
    </w:pPr>
    <w:rPr>
      <w:rFonts w:ascii="黑体" w:eastAsia="黑体"/>
      <w:sz w:val="28"/>
    </w:rPr>
  </w:style>
  <w:style w:type="paragraph" w:customStyle="1" w:styleId="afffffb">
    <w:name w:val="标准文件_封面抬头"/>
    <w:basedOn w:val="affffb"/>
    <w:rsid w:val="00F32780"/>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b"/>
    <w:rsid w:val="00F32780"/>
    <w:pPr>
      <w:numPr>
        <w:numId w:val="6"/>
      </w:numPr>
      <w:shd w:val="clear" w:color="FFFFFF" w:fill="FFFFFF"/>
      <w:tabs>
        <w:tab w:val="left" w:pos="6406"/>
      </w:tabs>
      <w:spacing w:before="560" w:afterLines="50" w:after="50"/>
      <w:jc w:val="center"/>
      <w:outlineLvl w:val="0"/>
    </w:pPr>
    <w:rPr>
      <w:rFonts w:ascii="黑体" w:eastAsia="黑体" w:hAnsi="Times New Roman"/>
      <w:noProof/>
      <w:sz w:val="21"/>
    </w:rPr>
  </w:style>
  <w:style w:type="paragraph" w:customStyle="1" w:styleId="aff">
    <w:name w:val="标准文件_附录表标题"/>
    <w:next w:val="affffb"/>
    <w:rsid w:val="00F32780"/>
    <w:pPr>
      <w:numPr>
        <w:ilvl w:val="1"/>
        <w:numId w:val="4"/>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4">
    <w:name w:val="标准文件_附录一级条标题"/>
    <w:next w:val="affffb"/>
    <w:rsid w:val="00F32780"/>
    <w:pPr>
      <w:widowControl w:val="0"/>
      <w:numPr>
        <w:ilvl w:val="1"/>
        <w:numId w:val="6"/>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b"/>
    <w:rsid w:val="00F32780"/>
    <w:pPr>
      <w:widowControl/>
      <w:numPr>
        <w:ilvl w:val="2"/>
      </w:numPr>
      <w:wordWrap w:val="0"/>
      <w:overflowPunct w:val="0"/>
      <w:autoSpaceDE w:val="0"/>
      <w:autoSpaceDN w:val="0"/>
      <w:textAlignment w:val="baseline"/>
      <w:outlineLvl w:val="3"/>
    </w:pPr>
  </w:style>
  <w:style w:type="paragraph" w:customStyle="1" w:styleId="afffffc">
    <w:name w:val="标准文件_附录公式"/>
    <w:basedOn w:val="affffa"/>
    <w:next w:val="affffa"/>
    <w:rsid w:val="00F32780"/>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b"/>
    <w:rsid w:val="00F32780"/>
    <w:pPr>
      <w:widowControl w:val="0"/>
      <w:numPr>
        <w:ilvl w:val="3"/>
        <w:numId w:val="6"/>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b"/>
    <w:rsid w:val="00F32780"/>
    <w:pPr>
      <w:widowControl w:val="0"/>
      <w:numPr>
        <w:ilvl w:val="4"/>
        <w:numId w:val="6"/>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b"/>
    <w:rsid w:val="00F32780"/>
    <w:pPr>
      <w:numPr>
        <w:ilvl w:val="1"/>
        <w:numId w:val="5"/>
      </w:numPr>
      <w:adjustRightInd w:val="0"/>
      <w:snapToGrid w:val="0"/>
      <w:spacing w:beforeLines="50" w:before="50" w:afterLines="50" w:after="50"/>
      <w:jc w:val="center"/>
    </w:pPr>
    <w:rPr>
      <w:rFonts w:ascii="黑体" w:eastAsia="黑体" w:hAnsi="Times New Roman"/>
      <w:sz w:val="21"/>
    </w:rPr>
  </w:style>
  <w:style w:type="paragraph" w:customStyle="1" w:styleId="aff8">
    <w:name w:val="标准文件_附录五级条标题"/>
    <w:next w:val="affffb"/>
    <w:rsid w:val="00F32780"/>
    <w:pPr>
      <w:widowControl w:val="0"/>
      <w:numPr>
        <w:ilvl w:val="5"/>
        <w:numId w:val="6"/>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ffd"/>
    <w:rsid w:val="00F32780"/>
    <w:pPr>
      <w:numPr>
        <w:numId w:val="7"/>
      </w:numPr>
      <w:tabs>
        <w:tab w:val="left" w:pos="6406"/>
      </w:tabs>
      <w:spacing w:before="220" w:after="320"/>
      <w:jc w:val="center"/>
      <w:outlineLvl w:val="0"/>
    </w:pPr>
    <w:rPr>
      <w:rFonts w:ascii="黑体" w:eastAsia="黑体" w:hAnsi="Times New Roman"/>
      <w:sz w:val="21"/>
    </w:rPr>
  </w:style>
  <w:style w:type="paragraph" w:styleId="afffffd">
    <w:name w:val="Body Text"/>
    <w:basedOn w:val="afff5"/>
    <w:link w:val="afffffe"/>
    <w:rsid w:val="00F32780"/>
    <w:pPr>
      <w:spacing w:after="120"/>
    </w:pPr>
  </w:style>
  <w:style w:type="character" w:customStyle="1" w:styleId="afffffe">
    <w:name w:val="正文文本 字符"/>
    <w:link w:val="afffffd"/>
    <w:rsid w:val="00F32780"/>
    <w:rPr>
      <w:kern w:val="2"/>
      <w:sz w:val="21"/>
      <w:szCs w:val="21"/>
    </w:rPr>
  </w:style>
  <w:style w:type="paragraph" w:customStyle="1" w:styleId="affffff">
    <w:name w:val="标准文件_附录章标题"/>
    <w:next w:val="affffb"/>
    <w:rsid w:val="00F32780"/>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0">
    <w:name w:val="标准文件_公式后的破折号"/>
    <w:basedOn w:val="affffb"/>
    <w:next w:val="affffb"/>
    <w:rsid w:val="00F32780"/>
    <w:pPr>
      <w:ind w:leftChars="200" w:left="488" w:hangingChars="290" w:hanging="289"/>
    </w:pPr>
  </w:style>
  <w:style w:type="paragraph" w:customStyle="1" w:styleId="a6">
    <w:name w:val="标准文件_前言、引言标题"/>
    <w:next w:val="afff5"/>
    <w:rsid w:val="00A33C67"/>
    <w:pPr>
      <w:numPr>
        <w:numId w:val="18"/>
      </w:numPr>
      <w:shd w:val="clear" w:color="FFFFFF" w:fill="FFFFFF"/>
      <w:spacing w:before="480" w:afterLines="150" w:after="150"/>
      <w:jc w:val="center"/>
      <w:outlineLvl w:val="0"/>
    </w:pPr>
    <w:rPr>
      <w:rFonts w:ascii="黑体" w:eastAsia="黑体" w:hAnsi="Times New Roman"/>
      <w:sz w:val="32"/>
    </w:rPr>
  </w:style>
  <w:style w:type="paragraph" w:customStyle="1" w:styleId="affffff1">
    <w:name w:val="标准文件_目次、标准名称标题"/>
    <w:basedOn w:val="a6"/>
    <w:next w:val="affffb"/>
    <w:rsid w:val="00F32780"/>
    <w:pPr>
      <w:spacing w:line="460" w:lineRule="exact"/>
      <w:ind w:left="0" w:firstLine="0"/>
    </w:pPr>
  </w:style>
  <w:style w:type="paragraph" w:customStyle="1" w:styleId="affffff2">
    <w:name w:val="标准文件_目录标题"/>
    <w:basedOn w:val="afff5"/>
    <w:rsid w:val="003E019F"/>
    <w:pPr>
      <w:spacing w:before="480" w:afterLines="150" w:after="150" w:line="240" w:lineRule="auto"/>
      <w:jc w:val="center"/>
    </w:pPr>
    <w:rPr>
      <w:rFonts w:ascii="黑体" w:eastAsia="黑体"/>
      <w:sz w:val="32"/>
    </w:rPr>
  </w:style>
  <w:style w:type="paragraph" w:customStyle="1" w:styleId="af1">
    <w:name w:val="标准文件_破折号列项"/>
    <w:rsid w:val="00F32780"/>
    <w:pPr>
      <w:numPr>
        <w:numId w:val="8"/>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rsid w:val="00F32780"/>
    <w:pPr>
      <w:numPr>
        <w:numId w:val="9"/>
      </w:numPr>
    </w:pPr>
  </w:style>
  <w:style w:type="paragraph" w:customStyle="1" w:styleId="afff">
    <w:name w:val="标准文件_三级条标题"/>
    <w:basedOn w:val="affe"/>
    <w:next w:val="affffb"/>
    <w:rsid w:val="00F32780"/>
    <w:pPr>
      <w:widowControl/>
      <w:numPr>
        <w:ilvl w:val="4"/>
      </w:numPr>
      <w:outlineLvl w:val="3"/>
    </w:pPr>
  </w:style>
  <w:style w:type="character" w:styleId="affffff3">
    <w:name w:val="Subtle Reference"/>
    <w:uiPriority w:val="31"/>
    <w:qFormat/>
    <w:rsid w:val="00F32780"/>
    <w:rPr>
      <w:smallCaps/>
      <w:color w:val="C0504D"/>
      <w:u w:val="single"/>
    </w:rPr>
  </w:style>
  <w:style w:type="paragraph" w:customStyle="1" w:styleId="affffff4">
    <w:name w:val="标准文件_示例后续"/>
    <w:basedOn w:val="afff5"/>
    <w:rsid w:val="00F32780"/>
    <w:pPr>
      <w:adjustRightInd/>
      <w:spacing w:line="240" w:lineRule="auto"/>
      <w:ind w:firstLineChars="200" w:firstLine="200"/>
    </w:pPr>
    <w:rPr>
      <w:sz w:val="18"/>
      <w:szCs w:val="24"/>
    </w:rPr>
  </w:style>
  <w:style w:type="paragraph" w:customStyle="1" w:styleId="aff9">
    <w:name w:val="标准文件_数字编号列项"/>
    <w:rsid w:val="00F32780"/>
    <w:pPr>
      <w:numPr>
        <w:numId w:val="13"/>
      </w:numPr>
      <w:jc w:val="both"/>
    </w:pPr>
    <w:rPr>
      <w:rFonts w:ascii="宋体" w:hAnsi="宋体"/>
      <w:sz w:val="21"/>
    </w:rPr>
  </w:style>
  <w:style w:type="paragraph" w:customStyle="1" w:styleId="afff0">
    <w:name w:val="标准文件_四级条标题"/>
    <w:next w:val="affffb"/>
    <w:rsid w:val="00F32780"/>
    <w:pPr>
      <w:widowControl w:val="0"/>
      <w:numPr>
        <w:ilvl w:val="5"/>
        <w:numId w:val="29"/>
      </w:numPr>
      <w:spacing w:beforeLines="50" w:before="50" w:afterLines="50" w:after="50"/>
      <w:jc w:val="both"/>
      <w:outlineLvl w:val="4"/>
    </w:pPr>
    <w:rPr>
      <w:rFonts w:ascii="黑体" w:eastAsia="黑体" w:hAnsi="Times New Roman"/>
      <w:sz w:val="21"/>
    </w:rPr>
  </w:style>
  <w:style w:type="paragraph" w:styleId="affffff5">
    <w:name w:val="footnote text"/>
    <w:basedOn w:val="afff5"/>
    <w:next w:val="afff5"/>
    <w:link w:val="affffff6"/>
    <w:semiHidden/>
    <w:rsid w:val="00F32780"/>
    <w:pPr>
      <w:adjustRightInd/>
      <w:snapToGrid w:val="0"/>
      <w:spacing w:line="300" w:lineRule="exact"/>
      <w:ind w:leftChars="200" w:left="400" w:hangingChars="200" w:hanging="200"/>
      <w:jc w:val="left"/>
    </w:pPr>
    <w:rPr>
      <w:rFonts w:ascii="宋体"/>
      <w:sz w:val="18"/>
      <w:szCs w:val="18"/>
    </w:rPr>
  </w:style>
  <w:style w:type="character" w:customStyle="1" w:styleId="affffff6">
    <w:name w:val="脚注文本 字符"/>
    <w:link w:val="affffff5"/>
    <w:semiHidden/>
    <w:rsid w:val="00F32780"/>
    <w:rPr>
      <w:rFonts w:ascii="宋体"/>
      <w:kern w:val="2"/>
      <w:sz w:val="18"/>
      <w:szCs w:val="18"/>
    </w:rPr>
  </w:style>
  <w:style w:type="paragraph" w:customStyle="1" w:styleId="affffff7">
    <w:name w:val="标准文件_条文脚注"/>
    <w:basedOn w:val="affffff5"/>
    <w:rsid w:val="00F32780"/>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b"/>
    <w:rsid w:val="00F32780"/>
    <w:pPr>
      <w:numPr>
        <w:numId w:val="14"/>
      </w:numPr>
      <w:spacing w:line="240" w:lineRule="auto"/>
      <w:jc w:val="left"/>
    </w:pPr>
    <w:rPr>
      <w:rFonts w:ascii="宋体" w:hAnsi="宋体"/>
      <w:sz w:val="18"/>
    </w:rPr>
  </w:style>
  <w:style w:type="character" w:styleId="affffff8">
    <w:name w:val="footnote reference"/>
    <w:aliases w:val="标准文件_脚注引用"/>
    <w:semiHidden/>
    <w:rsid w:val="00F32780"/>
    <w:rPr>
      <w:rFonts w:ascii="宋体" w:eastAsia="宋体" w:hAnsi="宋体" w:cs="Times New Roman"/>
      <w:spacing w:val="0"/>
      <w:sz w:val="18"/>
      <w:vertAlign w:val="superscript"/>
    </w:rPr>
  </w:style>
  <w:style w:type="character" w:customStyle="1" w:styleId="affffff9">
    <w:name w:val="标准文件_图表脚注内容"/>
    <w:rsid w:val="00F32780"/>
    <w:rPr>
      <w:rFonts w:ascii="宋体" w:eastAsia="宋体" w:hAnsi="宋体" w:cs="Times New Roman"/>
      <w:spacing w:val="0"/>
      <w:sz w:val="18"/>
      <w:vertAlign w:val="superscript"/>
    </w:rPr>
  </w:style>
  <w:style w:type="paragraph" w:customStyle="1" w:styleId="afff1">
    <w:name w:val="标准文件_五级条标题"/>
    <w:next w:val="affffb"/>
    <w:rsid w:val="00F32780"/>
    <w:pPr>
      <w:widowControl w:val="0"/>
      <w:numPr>
        <w:ilvl w:val="6"/>
        <w:numId w:val="29"/>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b"/>
    <w:rsid w:val="00F32780"/>
    <w:pPr>
      <w:numPr>
        <w:ilvl w:val="1"/>
        <w:numId w:val="29"/>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b"/>
    <w:rsid w:val="00F32780"/>
    <w:pPr>
      <w:numPr>
        <w:ilvl w:val="2"/>
      </w:numPr>
      <w:spacing w:beforeLines="50" w:before="50" w:afterLines="50" w:after="50"/>
      <w:outlineLvl w:val="1"/>
    </w:pPr>
  </w:style>
  <w:style w:type="paragraph" w:customStyle="1" w:styleId="affffffa">
    <w:name w:val="标准文件_一致程度"/>
    <w:basedOn w:val="afff5"/>
    <w:rsid w:val="00F32780"/>
    <w:pPr>
      <w:spacing w:line="440" w:lineRule="exact"/>
      <w:jc w:val="center"/>
    </w:pPr>
    <w:rPr>
      <w:sz w:val="28"/>
    </w:rPr>
  </w:style>
  <w:style w:type="paragraph" w:customStyle="1" w:styleId="affffffb">
    <w:name w:val="标准文件_引言标题"/>
    <w:next w:val="afff5"/>
    <w:rsid w:val="00F32780"/>
    <w:pPr>
      <w:shd w:val="clear" w:color="FFFFFF" w:fill="FFFFFF"/>
      <w:spacing w:before="540" w:after="600"/>
      <w:jc w:val="center"/>
      <w:outlineLvl w:val="0"/>
    </w:pPr>
    <w:rPr>
      <w:rFonts w:ascii="黑体" w:eastAsia="黑体" w:hAnsi="Times New Roman"/>
      <w:sz w:val="32"/>
    </w:rPr>
  </w:style>
  <w:style w:type="paragraph" w:customStyle="1" w:styleId="affffffc">
    <w:name w:val="标准文件_英文图表脚注"/>
    <w:basedOn w:val="affffa"/>
    <w:rsid w:val="00F32780"/>
    <w:pPr>
      <w:widowControl/>
      <w:adjustRightInd/>
      <w:snapToGrid/>
      <w:spacing w:line="240" w:lineRule="auto"/>
      <w:ind w:left="79" w:hangingChars="80" w:hanging="79"/>
    </w:pPr>
    <w:rPr>
      <w:rFonts w:ascii="宋体" w:hAnsi="宋体"/>
    </w:rPr>
  </w:style>
  <w:style w:type="paragraph" w:customStyle="1" w:styleId="af6">
    <w:name w:val="标准文件_数字编号列项（二级）"/>
    <w:rsid w:val="00F32780"/>
    <w:pPr>
      <w:numPr>
        <w:ilvl w:val="1"/>
        <w:numId w:val="27"/>
      </w:numPr>
      <w:jc w:val="both"/>
    </w:pPr>
    <w:rPr>
      <w:rFonts w:ascii="宋体" w:hAnsi="Times New Roman"/>
      <w:sz w:val="21"/>
    </w:rPr>
  </w:style>
  <w:style w:type="paragraph" w:customStyle="1" w:styleId="af">
    <w:name w:val="标准文件_英文注："/>
    <w:basedOn w:val="afff5"/>
    <w:next w:val="affffb"/>
    <w:rsid w:val="00F32780"/>
    <w:pPr>
      <w:numPr>
        <w:numId w:val="19"/>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rsid w:val="00F32780"/>
    <w:pPr>
      <w:numPr>
        <w:numId w:val="20"/>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b"/>
    <w:rsid w:val="00F32780"/>
    <w:pPr>
      <w:numPr>
        <w:numId w:val="21"/>
      </w:numPr>
      <w:tabs>
        <w:tab w:val="left" w:pos="0"/>
      </w:tabs>
      <w:spacing w:beforeLines="50" w:before="50" w:afterLines="50" w:after="50"/>
      <w:jc w:val="center"/>
    </w:pPr>
    <w:rPr>
      <w:rFonts w:ascii="黑体" w:eastAsia="黑体" w:hAnsi="Times New Roman"/>
      <w:sz w:val="21"/>
    </w:rPr>
  </w:style>
  <w:style w:type="paragraph" w:customStyle="1" w:styleId="affffffd">
    <w:name w:val="标准文件_正文公式"/>
    <w:basedOn w:val="afff5"/>
    <w:next w:val="affffa"/>
    <w:rsid w:val="00F32780"/>
    <w:pPr>
      <w:tabs>
        <w:tab w:val="center" w:pos="4678"/>
        <w:tab w:val="right" w:leader="middleDot" w:pos="9356"/>
      </w:tabs>
      <w:spacing w:line="240" w:lineRule="auto"/>
    </w:pPr>
    <w:rPr>
      <w:rFonts w:ascii="宋体" w:hAnsi="宋体"/>
    </w:rPr>
  </w:style>
  <w:style w:type="paragraph" w:customStyle="1" w:styleId="afd">
    <w:name w:val="标准文件_正文图标题"/>
    <w:next w:val="affffb"/>
    <w:rsid w:val="00F32780"/>
    <w:pPr>
      <w:numPr>
        <w:numId w:val="22"/>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b"/>
    <w:rsid w:val="00F32780"/>
    <w:pPr>
      <w:numPr>
        <w:numId w:val="23"/>
      </w:numPr>
      <w:jc w:val="center"/>
    </w:pPr>
    <w:rPr>
      <w:rFonts w:ascii="黑体" w:eastAsia="黑体" w:hAnsi="Times New Roman"/>
      <w:sz w:val="21"/>
    </w:rPr>
  </w:style>
  <w:style w:type="paragraph" w:customStyle="1" w:styleId="afb">
    <w:name w:val="标准文件_正文英文图标题"/>
    <w:next w:val="affffb"/>
    <w:rsid w:val="00F32780"/>
    <w:pPr>
      <w:numPr>
        <w:numId w:val="24"/>
      </w:numPr>
      <w:jc w:val="center"/>
    </w:pPr>
    <w:rPr>
      <w:rFonts w:ascii="黑体" w:eastAsia="黑体" w:hAnsi="Times New Roman"/>
      <w:sz w:val="21"/>
    </w:rPr>
  </w:style>
  <w:style w:type="paragraph" w:customStyle="1" w:styleId="af7">
    <w:name w:val="标准文件_编号列项（三级）"/>
    <w:rsid w:val="00F32780"/>
    <w:pPr>
      <w:numPr>
        <w:ilvl w:val="2"/>
        <w:numId w:val="27"/>
      </w:numPr>
    </w:pPr>
    <w:rPr>
      <w:rFonts w:ascii="宋体" w:hAnsi="Times New Roman"/>
      <w:sz w:val="21"/>
    </w:rPr>
  </w:style>
  <w:style w:type="character" w:styleId="affffffe">
    <w:name w:val="Hyperlink"/>
    <w:uiPriority w:val="99"/>
    <w:rsid w:val="00F32780"/>
    <w:rPr>
      <w:rFonts w:ascii="宋体" w:eastAsia="宋体" w:hAnsi="Times New Roman"/>
      <w:dstrike w:val="0"/>
      <w:color w:val="auto"/>
      <w:spacing w:val="0"/>
      <w:w w:val="100"/>
      <w:position w:val="0"/>
      <w:sz w:val="21"/>
      <w:u w:val="none"/>
      <w:vertAlign w:val="baseline"/>
    </w:rPr>
  </w:style>
  <w:style w:type="paragraph" w:customStyle="1" w:styleId="a1">
    <w:name w:val="二级无标题条"/>
    <w:basedOn w:val="afff5"/>
    <w:rsid w:val="00F32780"/>
    <w:pPr>
      <w:numPr>
        <w:ilvl w:val="3"/>
        <w:numId w:val="31"/>
      </w:numPr>
      <w:adjustRightInd/>
      <w:spacing w:line="240" w:lineRule="auto"/>
    </w:pPr>
    <w:rPr>
      <w:rFonts w:ascii="宋体" w:hAnsi="宋体"/>
      <w:szCs w:val="24"/>
    </w:rPr>
  </w:style>
  <w:style w:type="paragraph" w:customStyle="1" w:styleId="afffffff">
    <w:name w:val="发布部门"/>
    <w:next w:val="affffb"/>
    <w:rsid w:val="00F32780"/>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0">
    <w:name w:val="发布日期"/>
    <w:rsid w:val="00F32780"/>
    <w:pPr>
      <w:framePr w:w="4000" w:h="473" w:hRule="exact" w:hSpace="180" w:vSpace="180" w:wrap="around" w:hAnchor="margin" w:y="13511" w:anchorLock="1"/>
    </w:pPr>
    <w:rPr>
      <w:rFonts w:ascii="Times New Roman" w:eastAsia="黑体" w:hAnsi="Times New Roman"/>
      <w:sz w:val="28"/>
    </w:rPr>
  </w:style>
  <w:style w:type="paragraph" w:customStyle="1" w:styleId="afffffff1">
    <w:name w:val="封面标准代替信息"/>
    <w:basedOn w:val="afff5"/>
    <w:rsid w:val="00F3278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2">
    <w:name w:val="封面标准名称"/>
    <w:rsid w:val="00F32780"/>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3">
    <w:name w:val="封面标准文稿编辑信息"/>
    <w:rsid w:val="00F32780"/>
    <w:pPr>
      <w:spacing w:before="180" w:line="180" w:lineRule="exact"/>
      <w:jc w:val="center"/>
    </w:pPr>
    <w:rPr>
      <w:rFonts w:ascii="宋体" w:hAnsi="Times New Roman"/>
      <w:sz w:val="21"/>
    </w:rPr>
  </w:style>
  <w:style w:type="paragraph" w:customStyle="1" w:styleId="afffffff4">
    <w:name w:val="封面标准文稿类别"/>
    <w:rsid w:val="00F32780"/>
    <w:pPr>
      <w:spacing w:before="440" w:line="400" w:lineRule="exact"/>
      <w:jc w:val="center"/>
    </w:pPr>
    <w:rPr>
      <w:rFonts w:ascii="宋体" w:hAnsi="Times New Roman"/>
      <w:sz w:val="24"/>
    </w:rPr>
  </w:style>
  <w:style w:type="paragraph" w:customStyle="1" w:styleId="afffffff5">
    <w:name w:val="封面标准英文名称"/>
    <w:rsid w:val="00F32780"/>
    <w:pPr>
      <w:widowControl w:val="0"/>
      <w:spacing w:line="360" w:lineRule="exact"/>
      <w:jc w:val="center"/>
    </w:pPr>
    <w:rPr>
      <w:rFonts w:ascii="Times New Roman" w:hAnsi="Times New Roman"/>
      <w:sz w:val="28"/>
    </w:rPr>
  </w:style>
  <w:style w:type="paragraph" w:customStyle="1" w:styleId="afffffff6">
    <w:name w:val="封面一致性程度标识"/>
    <w:rsid w:val="00F32780"/>
    <w:pPr>
      <w:spacing w:before="440" w:line="440" w:lineRule="exact"/>
      <w:jc w:val="center"/>
    </w:pPr>
    <w:rPr>
      <w:rFonts w:ascii="Times New Roman" w:hAnsi="Times New Roman"/>
      <w:sz w:val="28"/>
    </w:rPr>
  </w:style>
  <w:style w:type="paragraph" w:customStyle="1" w:styleId="afffffff7">
    <w:name w:val="封面正文"/>
    <w:rsid w:val="00F32780"/>
    <w:pPr>
      <w:jc w:val="both"/>
    </w:pPr>
    <w:rPr>
      <w:rFonts w:ascii="Times New Roman" w:hAnsi="Times New Roman"/>
    </w:rPr>
  </w:style>
  <w:style w:type="paragraph" w:customStyle="1" w:styleId="afffffff8">
    <w:name w:val="附录二级无标题条"/>
    <w:basedOn w:val="afff5"/>
    <w:next w:val="affffb"/>
    <w:rsid w:val="00F3278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9">
    <w:name w:val="附录三级无标题条"/>
    <w:basedOn w:val="afffffff8"/>
    <w:next w:val="affffb"/>
    <w:rsid w:val="00F32780"/>
    <w:pPr>
      <w:outlineLvl w:val="4"/>
    </w:pPr>
  </w:style>
  <w:style w:type="paragraph" w:customStyle="1" w:styleId="afffffffa">
    <w:name w:val="附录四级无标题条"/>
    <w:basedOn w:val="afffffff9"/>
    <w:next w:val="affffb"/>
    <w:rsid w:val="00F32780"/>
    <w:pPr>
      <w:outlineLvl w:val="5"/>
    </w:pPr>
  </w:style>
  <w:style w:type="paragraph" w:customStyle="1" w:styleId="afffffffb">
    <w:name w:val="附录图"/>
    <w:next w:val="affffb"/>
    <w:rsid w:val="00F32780"/>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rsid w:val="00F32780"/>
    <w:pPr>
      <w:numPr>
        <w:numId w:val="16"/>
      </w:numPr>
    </w:pPr>
    <w:rPr>
      <w:rFonts w:ascii="宋体" w:hAnsi="Times New Roman"/>
      <w:sz w:val="21"/>
    </w:rPr>
  </w:style>
  <w:style w:type="paragraph" w:customStyle="1" w:styleId="afffffffc">
    <w:name w:val="附录五级无标题条"/>
    <w:basedOn w:val="afffffffa"/>
    <w:next w:val="affffb"/>
    <w:rsid w:val="00F32780"/>
    <w:pPr>
      <w:outlineLvl w:val="6"/>
    </w:pPr>
  </w:style>
  <w:style w:type="paragraph" w:customStyle="1" w:styleId="afffffffd">
    <w:name w:val="附录性质"/>
    <w:basedOn w:val="afff5"/>
    <w:rsid w:val="00F32780"/>
    <w:pPr>
      <w:widowControl/>
      <w:adjustRightInd/>
      <w:jc w:val="center"/>
    </w:pPr>
    <w:rPr>
      <w:rFonts w:ascii="黑体" w:eastAsia="黑体"/>
    </w:rPr>
  </w:style>
  <w:style w:type="paragraph" w:customStyle="1" w:styleId="afffffffe">
    <w:name w:val="附录一级无标题条"/>
    <w:basedOn w:val="affffff"/>
    <w:next w:val="affffb"/>
    <w:rsid w:val="00F32780"/>
    <w:pPr>
      <w:autoSpaceDN w:val="0"/>
      <w:outlineLvl w:val="2"/>
    </w:pPr>
    <w:rPr>
      <w:rFonts w:ascii="宋体" w:eastAsia="宋体" w:hAnsi="宋体"/>
    </w:rPr>
  </w:style>
  <w:style w:type="character" w:customStyle="1" w:styleId="affffffff">
    <w:name w:val="个人答复风格"/>
    <w:rsid w:val="00F32780"/>
    <w:rPr>
      <w:rFonts w:ascii="Arial" w:eastAsia="宋体" w:hAnsi="Arial" w:cs="Arial"/>
      <w:color w:val="auto"/>
      <w:spacing w:val="0"/>
      <w:sz w:val="20"/>
    </w:rPr>
  </w:style>
  <w:style w:type="character" w:customStyle="1" w:styleId="affffffff0">
    <w:name w:val="个人撰写风格"/>
    <w:rsid w:val="00F32780"/>
    <w:rPr>
      <w:rFonts w:ascii="Arial" w:eastAsia="宋体" w:hAnsi="Arial" w:cs="Arial"/>
      <w:color w:val="auto"/>
      <w:spacing w:val="0"/>
      <w:sz w:val="20"/>
    </w:rPr>
  </w:style>
  <w:style w:type="paragraph" w:customStyle="1" w:styleId="affffffff1">
    <w:name w:val="脚注后续"/>
    <w:rsid w:val="00F32780"/>
    <w:pPr>
      <w:ind w:leftChars="350" w:left="350"/>
      <w:jc w:val="both"/>
    </w:pPr>
    <w:rPr>
      <w:rFonts w:ascii="宋体" w:hAnsi="Times New Roman"/>
      <w:sz w:val="18"/>
    </w:rPr>
  </w:style>
  <w:style w:type="paragraph" w:customStyle="1" w:styleId="afff4">
    <w:name w:val="列项——"/>
    <w:rsid w:val="00F32780"/>
    <w:pPr>
      <w:widowControl w:val="0"/>
      <w:numPr>
        <w:numId w:val="28"/>
      </w:numPr>
      <w:jc w:val="both"/>
    </w:pPr>
    <w:rPr>
      <w:rFonts w:ascii="宋体" w:hAnsi="宋体"/>
      <w:sz w:val="21"/>
    </w:rPr>
  </w:style>
  <w:style w:type="paragraph" w:customStyle="1" w:styleId="affffffff2">
    <w:name w:val="列项·"/>
    <w:basedOn w:val="affffb"/>
    <w:rsid w:val="00F32780"/>
    <w:pPr>
      <w:tabs>
        <w:tab w:val="left" w:pos="840"/>
      </w:tabs>
    </w:pPr>
  </w:style>
  <w:style w:type="paragraph" w:customStyle="1" w:styleId="affffffff3">
    <w:name w:val="目次、索引正文"/>
    <w:rsid w:val="00F32780"/>
    <w:pPr>
      <w:spacing w:line="320" w:lineRule="exact"/>
      <w:jc w:val="both"/>
    </w:pPr>
    <w:rPr>
      <w:rFonts w:ascii="宋体" w:hAnsi="Times New Roman"/>
      <w:sz w:val="21"/>
    </w:rPr>
  </w:style>
  <w:style w:type="paragraph" w:customStyle="1" w:styleId="210">
    <w:name w:val="目录 21"/>
    <w:basedOn w:val="afff5"/>
    <w:next w:val="afff5"/>
    <w:autoRedefine/>
    <w:semiHidden/>
    <w:rsid w:val="00F32780"/>
    <w:pPr>
      <w:adjustRightInd/>
      <w:spacing w:line="240" w:lineRule="auto"/>
      <w:jc w:val="left"/>
    </w:pPr>
    <w:rPr>
      <w:bCs/>
      <w:iCs/>
    </w:rPr>
  </w:style>
  <w:style w:type="paragraph" w:customStyle="1" w:styleId="31">
    <w:name w:val="目录 31"/>
    <w:basedOn w:val="afff5"/>
    <w:next w:val="afff5"/>
    <w:autoRedefine/>
    <w:semiHidden/>
    <w:rsid w:val="00F32780"/>
    <w:pPr>
      <w:spacing w:line="240" w:lineRule="auto"/>
    </w:pPr>
    <w:rPr>
      <w:rFonts w:ascii="宋体" w:hAnsi="宋体"/>
      <w:iCs/>
    </w:rPr>
  </w:style>
  <w:style w:type="paragraph" w:customStyle="1" w:styleId="41">
    <w:name w:val="目录 41"/>
    <w:basedOn w:val="afff5"/>
    <w:next w:val="afff5"/>
    <w:autoRedefine/>
    <w:semiHidden/>
    <w:rsid w:val="00F32780"/>
    <w:pPr>
      <w:adjustRightInd/>
      <w:spacing w:line="240" w:lineRule="auto"/>
      <w:jc w:val="left"/>
    </w:pPr>
  </w:style>
  <w:style w:type="paragraph" w:customStyle="1" w:styleId="51">
    <w:name w:val="目录 51"/>
    <w:basedOn w:val="afff5"/>
    <w:next w:val="afff5"/>
    <w:autoRedefine/>
    <w:semiHidden/>
    <w:rsid w:val="00F32780"/>
    <w:pPr>
      <w:spacing w:line="240" w:lineRule="auto"/>
    </w:pPr>
    <w:rPr>
      <w:rFonts w:ascii="宋体" w:hAnsi="宋体"/>
    </w:rPr>
  </w:style>
  <w:style w:type="paragraph" w:customStyle="1" w:styleId="61">
    <w:name w:val="目录 61"/>
    <w:basedOn w:val="afff5"/>
    <w:next w:val="afff5"/>
    <w:autoRedefine/>
    <w:semiHidden/>
    <w:rsid w:val="00F32780"/>
    <w:pPr>
      <w:adjustRightInd/>
      <w:spacing w:line="240" w:lineRule="auto"/>
      <w:jc w:val="left"/>
    </w:pPr>
  </w:style>
  <w:style w:type="paragraph" w:customStyle="1" w:styleId="71">
    <w:name w:val="目录 71"/>
    <w:basedOn w:val="61"/>
    <w:autoRedefine/>
    <w:semiHidden/>
    <w:rsid w:val="00F32780"/>
    <w:pPr>
      <w:ind w:left="1260"/>
    </w:pPr>
  </w:style>
  <w:style w:type="paragraph" w:customStyle="1" w:styleId="81">
    <w:name w:val="目录 81"/>
    <w:basedOn w:val="71"/>
    <w:autoRedefine/>
    <w:semiHidden/>
    <w:rsid w:val="00F32780"/>
    <w:pPr>
      <w:ind w:left="1470"/>
    </w:pPr>
  </w:style>
  <w:style w:type="paragraph" w:customStyle="1" w:styleId="91">
    <w:name w:val="目录 91"/>
    <w:basedOn w:val="81"/>
    <w:autoRedefine/>
    <w:semiHidden/>
    <w:rsid w:val="00F32780"/>
    <w:pPr>
      <w:ind w:left="1680"/>
    </w:pPr>
  </w:style>
  <w:style w:type="paragraph" w:customStyle="1" w:styleId="affffffff4">
    <w:name w:val="其他标准称谓"/>
    <w:rsid w:val="00F32780"/>
    <w:pPr>
      <w:spacing w:line="0" w:lineRule="atLeast"/>
      <w:jc w:val="distribute"/>
    </w:pPr>
    <w:rPr>
      <w:rFonts w:ascii="黑体" w:eastAsia="黑体" w:hAnsi="宋体"/>
      <w:sz w:val="52"/>
    </w:rPr>
  </w:style>
  <w:style w:type="paragraph" w:customStyle="1" w:styleId="affffffff5">
    <w:name w:val="其他发布部门"/>
    <w:basedOn w:val="afffffff"/>
    <w:rsid w:val="00F32780"/>
    <w:pPr>
      <w:framePr w:wrap="around"/>
      <w:spacing w:line="0" w:lineRule="atLeast"/>
    </w:pPr>
    <w:rPr>
      <w:rFonts w:ascii="黑体" w:eastAsia="黑体"/>
      <w:b w:val="0"/>
    </w:rPr>
  </w:style>
  <w:style w:type="paragraph" w:customStyle="1" w:styleId="affb">
    <w:name w:val="前言标题"/>
    <w:next w:val="afff5"/>
    <w:rsid w:val="00F32780"/>
    <w:pPr>
      <w:numPr>
        <w:numId w:val="29"/>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rsid w:val="00F32780"/>
    <w:pPr>
      <w:numPr>
        <w:ilvl w:val="4"/>
        <w:numId w:val="31"/>
      </w:numPr>
      <w:adjustRightInd/>
      <w:spacing w:line="240" w:lineRule="auto"/>
    </w:pPr>
    <w:rPr>
      <w:rFonts w:ascii="宋体" w:hAnsi="宋体"/>
      <w:szCs w:val="24"/>
    </w:rPr>
  </w:style>
  <w:style w:type="paragraph" w:customStyle="1" w:styleId="affffffff6">
    <w:name w:val="实施日期"/>
    <w:basedOn w:val="afffffff0"/>
    <w:rsid w:val="00F32780"/>
    <w:pPr>
      <w:framePr w:hSpace="0" w:wrap="around" w:xAlign="right"/>
      <w:jc w:val="right"/>
    </w:pPr>
  </w:style>
  <w:style w:type="paragraph" w:customStyle="1" w:styleId="a3">
    <w:name w:val="四级无标题条"/>
    <w:basedOn w:val="afff5"/>
    <w:rsid w:val="00F32780"/>
    <w:pPr>
      <w:numPr>
        <w:ilvl w:val="5"/>
        <w:numId w:val="31"/>
      </w:numPr>
      <w:adjustRightInd/>
      <w:spacing w:line="240" w:lineRule="auto"/>
    </w:pPr>
    <w:rPr>
      <w:rFonts w:ascii="宋体" w:hAnsi="宋体"/>
      <w:szCs w:val="24"/>
    </w:rPr>
  </w:style>
  <w:style w:type="paragraph" w:styleId="affffffff7">
    <w:name w:val="table of figures"/>
    <w:basedOn w:val="afff5"/>
    <w:next w:val="afff5"/>
    <w:semiHidden/>
    <w:rsid w:val="00F32780"/>
    <w:pPr>
      <w:adjustRightInd/>
      <w:spacing w:line="240" w:lineRule="auto"/>
      <w:jc w:val="left"/>
    </w:pPr>
    <w:rPr>
      <w:szCs w:val="24"/>
    </w:rPr>
  </w:style>
  <w:style w:type="paragraph" w:customStyle="1" w:styleId="affffffff8">
    <w:name w:val="文献分类号"/>
    <w:rsid w:val="00F32780"/>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9">
    <w:name w:val="无标题条"/>
    <w:next w:val="affffb"/>
    <w:rsid w:val="00F32780"/>
    <w:pPr>
      <w:jc w:val="both"/>
    </w:pPr>
    <w:rPr>
      <w:rFonts w:ascii="宋体" w:hAnsi="宋体"/>
      <w:sz w:val="21"/>
    </w:rPr>
  </w:style>
  <w:style w:type="paragraph" w:customStyle="1" w:styleId="a4">
    <w:name w:val="五级无标题条"/>
    <w:basedOn w:val="afff5"/>
    <w:rsid w:val="00F32780"/>
    <w:pPr>
      <w:numPr>
        <w:ilvl w:val="6"/>
        <w:numId w:val="31"/>
      </w:numPr>
      <w:adjustRightInd/>
    </w:pPr>
    <w:rPr>
      <w:szCs w:val="24"/>
    </w:rPr>
  </w:style>
  <w:style w:type="character" w:styleId="affffffffa">
    <w:name w:val="page number"/>
    <w:rsid w:val="00F32780"/>
    <w:rPr>
      <w:rFonts w:ascii="宋体" w:eastAsia="宋体" w:hAnsi="Times New Roman"/>
      <w:sz w:val="18"/>
    </w:rPr>
  </w:style>
  <w:style w:type="paragraph" w:customStyle="1" w:styleId="a0">
    <w:name w:val="一级无标题条"/>
    <w:basedOn w:val="afff5"/>
    <w:rsid w:val="00F32780"/>
    <w:pPr>
      <w:numPr>
        <w:ilvl w:val="2"/>
        <w:numId w:val="31"/>
      </w:numPr>
      <w:adjustRightInd/>
      <w:spacing w:before="10" w:after="10" w:line="240" w:lineRule="auto"/>
    </w:pPr>
    <w:rPr>
      <w:rFonts w:ascii="宋体" w:hAnsi="宋体"/>
      <w:szCs w:val="24"/>
    </w:rPr>
  </w:style>
  <w:style w:type="paragraph" w:styleId="affffffffb">
    <w:name w:val="Normal Indent"/>
    <w:basedOn w:val="afff5"/>
    <w:rsid w:val="00F32780"/>
    <w:pPr>
      <w:ind w:firstLine="420"/>
    </w:pPr>
  </w:style>
  <w:style w:type="paragraph" w:customStyle="1" w:styleId="affffffffc">
    <w:name w:val="注:后续"/>
    <w:rsid w:val="00F32780"/>
    <w:pPr>
      <w:spacing w:line="300" w:lineRule="exact"/>
      <w:ind w:leftChars="400" w:left="600" w:hangingChars="200" w:hanging="200"/>
      <w:jc w:val="both"/>
    </w:pPr>
    <w:rPr>
      <w:rFonts w:ascii="宋体" w:hAnsi="Times New Roman"/>
      <w:sz w:val="18"/>
    </w:rPr>
  </w:style>
  <w:style w:type="paragraph" w:customStyle="1" w:styleId="affffffffd">
    <w:name w:val="注×:后续"/>
    <w:basedOn w:val="affffffffc"/>
    <w:rsid w:val="00F32780"/>
    <w:pPr>
      <w:ind w:leftChars="0" w:left="1406" w:firstLineChars="0" w:hanging="499"/>
    </w:pPr>
  </w:style>
  <w:style w:type="paragraph" w:customStyle="1" w:styleId="affffffffe">
    <w:name w:val="标准文件_一级无标题"/>
    <w:basedOn w:val="affd"/>
    <w:qFormat/>
    <w:rsid w:val="00F32780"/>
    <w:pPr>
      <w:spacing w:beforeLines="0" w:before="0" w:afterLines="0" w:after="0"/>
      <w:outlineLvl w:val="9"/>
    </w:pPr>
    <w:rPr>
      <w:rFonts w:ascii="宋体" w:eastAsia="宋体"/>
    </w:rPr>
  </w:style>
  <w:style w:type="paragraph" w:customStyle="1" w:styleId="afffffffff">
    <w:name w:val="标准文件_五级无标题"/>
    <w:basedOn w:val="afff1"/>
    <w:qFormat/>
    <w:rsid w:val="00F32780"/>
    <w:pPr>
      <w:spacing w:beforeLines="0" w:before="0" w:afterLines="0" w:after="0"/>
      <w:outlineLvl w:val="9"/>
    </w:pPr>
    <w:rPr>
      <w:rFonts w:ascii="宋体" w:eastAsia="宋体"/>
    </w:rPr>
  </w:style>
  <w:style w:type="paragraph" w:customStyle="1" w:styleId="afffffffff0">
    <w:name w:val="标准文件_三级无标题"/>
    <w:basedOn w:val="afff"/>
    <w:qFormat/>
    <w:rsid w:val="00F32780"/>
    <w:pPr>
      <w:spacing w:beforeLines="0" w:before="0" w:afterLines="0" w:after="0"/>
      <w:outlineLvl w:val="9"/>
    </w:pPr>
    <w:rPr>
      <w:rFonts w:ascii="宋体" w:eastAsia="宋体"/>
    </w:rPr>
  </w:style>
  <w:style w:type="paragraph" w:customStyle="1" w:styleId="afffffffff1">
    <w:name w:val="标准文件_二级无标题"/>
    <w:basedOn w:val="affe"/>
    <w:qFormat/>
    <w:rsid w:val="00F32780"/>
    <w:pPr>
      <w:spacing w:beforeLines="0" w:before="0" w:afterLines="0" w:after="0"/>
      <w:outlineLvl w:val="9"/>
    </w:pPr>
    <w:rPr>
      <w:rFonts w:ascii="宋体" w:eastAsia="宋体"/>
    </w:rPr>
  </w:style>
  <w:style w:type="paragraph" w:customStyle="1" w:styleId="afffffffff2">
    <w:name w:val="标准_四级无标题"/>
    <w:basedOn w:val="afff0"/>
    <w:next w:val="affffb"/>
    <w:qFormat/>
    <w:rsid w:val="00F32780"/>
    <w:rPr>
      <w:rFonts w:eastAsia="宋体"/>
    </w:rPr>
  </w:style>
  <w:style w:type="paragraph" w:customStyle="1" w:styleId="afffffffff3">
    <w:name w:val="标准文件_四级无标题"/>
    <w:basedOn w:val="afff0"/>
    <w:qFormat/>
    <w:rsid w:val="00F32780"/>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b"/>
    <w:rsid w:val="00F32780"/>
    <w:pPr>
      <w:numPr>
        <w:numId w:val="2"/>
      </w:numPr>
      <w:ind w:firstLineChars="0" w:firstLine="0"/>
    </w:pPr>
    <w:rPr>
      <w:rFonts w:cs="Arial"/>
      <w:szCs w:val="28"/>
    </w:rPr>
  </w:style>
  <w:style w:type="paragraph" w:customStyle="1" w:styleId="ae">
    <w:name w:val="标准文件_小写罗马数字编号列项"/>
    <w:basedOn w:val="affffb"/>
    <w:rsid w:val="00F32780"/>
    <w:pPr>
      <w:numPr>
        <w:numId w:val="15"/>
      </w:numPr>
      <w:ind w:firstLineChars="0" w:firstLine="0"/>
    </w:pPr>
    <w:rPr>
      <w:rFonts w:cs="Arial"/>
      <w:szCs w:val="28"/>
    </w:rPr>
  </w:style>
  <w:style w:type="paragraph" w:customStyle="1" w:styleId="afffffffff4">
    <w:name w:val="标准文件_附录标题"/>
    <w:basedOn w:val="aff3"/>
    <w:qFormat/>
    <w:rsid w:val="00F32780"/>
    <w:pPr>
      <w:numPr>
        <w:numId w:val="0"/>
      </w:numPr>
      <w:spacing w:after="280"/>
      <w:outlineLvl w:val="9"/>
    </w:pPr>
  </w:style>
  <w:style w:type="paragraph" w:customStyle="1" w:styleId="afffffffff5">
    <w:name w:val="标准文件_二级项"/>
    <w:rsid w:val="00F32780"/>
    <w:rPr>
      <w:rFonts w:ascii="宋体" w:hAnsi="Times New Roman"/>
      <w:sz w:val="21"/>
    </w:rPr>
  </w:style>
  <w:style w:type="paragraph" w:customStyle="1" w:styleId="af3">
    <w:name w:val="标准文件_三级项"/>
    <w:basedOn w:val="afff5"/>
    <w:rsid w:val="00F32780"/>
    <w:pPr>
      <w:numPr>
        <w:ilvl w:val="2"/>
        <w:numId w:val="16"/>
      </w:numPr>
      <w:spacing w:line="-300" w:lineRule="auto"/>
    </w:pPr>
    <w:rPr>
      <w:rFonts w:ascii="Times New Roman" w:hAnsi="Times New Roman"/>
    </w:rPr>
  </w:style>
  <w:style w:type="paragraph" w:customStyle="1" w:styleId="affa">
    <w:name w:val="图表脚注说明"/>
    <w:basedOn w:val="afff5"/>
    <w:next w:val="affffb"/>
    <w:rsid w:val="00F32780"/>
    <w:pPr>
      <w:numPr>
        <w:numId w:val="30"/>
      </w:numPr>
      <w:adjustRightInd/>
      <w:spacing w:line="240" w:lineRule="auto"/>
    </w:pPr>
    <w:rPr>
      <w:rFonts w:ascii="宋体" w:hAnsi="Times New Roman"/>
      <w:sz w:val="18"/>
      <w:szCs w:val="18"/>
    </w:rPr>
  </w:style>
  <w:style w:type="paragraph" w:customStyle="1" w:styleId="af5">
    <w:name w:val="标准文件_字母编号列项（一级）"/>
    <w:rsid w:val="00F32780"/>
    <w:pPr>
      <w:numPr>
        <w:numId w:val="27"/>
      </w:numPr>
      <w:jc w:val="both"/>
    </w:pPr>
    <w:rPr>
      <w:rFonts w:ascii="宋体" w:hAnsi="Times New Roman"/>
      <w:sz w:val="21"/>
    </w:rPr>
  </w:style>
  <w:style w:type="paragraph" w:customStyle="1" w:styleId="afffffffff6">
    <w:name w:val="标准文件_索引字母"/>
    <w:next w:val="affffb"/>
    <w:qFormat/>
    <w:rsid w:val="00F32780"/>
    <w:pPr>
      <w:jc w:val="center"/>
    </w:pPr>
    <w:rPr>
      <w:rFonts w:ascii="宋体" w:eastAsia="Times New Roman" w:hAnsi="宋体"/>
      <w:b/>
      <w:kern w:val="2"/>
      <w:sz w:val="21"/>
    </w:rPr>
  </w:style>
  <w:style w:type="paragraph" w:customStyle="1" w:styleId="afffffffff7">
    <w:name w:val="标准文件_附录前"/>
    <w:next w:val="affffb"/>
    <w:qFormat/>
    <w:rsid w:val="00F32780"/>
    <w:pPr>
      <w:spacing w:line="20" w:lineRule="atLeast"/>
      <w:ind w:firstLine="200"/>
    </w:pPr>
    <w:rPr>
      <w:rFonts w:ascii="宋体" w:hAnsi="宋体"/>
      <w:kern w:val="2"/>
      <w:sz w:val="10"/>
    </w:rPr>
  </w:style>
  <w:style w:type="paragraph" w:customStyle="1" w:styleId="afffffffff8">
    <w:name w:val="标准文件_正文标准名称"/>
    <w:qFormat/>
    <w:rsid w:val="00F32780"/>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b"/>
    <w:qFormat/>
    <w:rsid w:val="00F32780"/>
    <w:pPr>
      <w:ind w:firstLineChars="0" w:firstLine="0"/>
      <w:jc w:val="center"/>
    </w:pPr>
    <w:rPr>
      <w:sz w:val="18"/>
    </w:rPr>
  </w:style>
  <w:style w:type="paragraph" w:customStyle="1" w:styleId="afff2">
    <w:name w:val="标准文件_注："/>
    <w:next w:val="affffb"/>
    <w:rsid w:val="00F32780"/>
    <w:pPr>
      <w:widowControl w:val="0"/>
      <w:numPr>
        <w:numId w:val="25"/>
      </w:numPr>
      <w:autoSpaceDE w:val="0"/>
      <w:autoSpaceDN w:val="0"/>
      <w:jc w:val="both"/>
    </w:pPr>
    <w:rPr>
      <w:rFonts w:ascii="宋体" w:hAnsi="Times New Roman"/>
      <w:sz w:val="18"/>
      <w:szCs w:val="18"/>
    </w:rPr>
  </w:style>
  <w:style w:type="paragraph" w:customStyle="1" w:styleId="a5">
    <w:name w:val="标准文件_注×："/>
    <w:rsid w:val="00F32780"/>
    <w:pPr>
      <w:widowControl w:val="0"/>
      <w:numPr>
        <w:numId w:val="26"/>
      </w:numPr>
      <w:autoSpaceDE w:val="0"/>
      <w:autoSpaceDN w:val="0"/>
      <w:jc w:val="both"/>
    </w:pPr>
    <w:rPr>
      <w:rFonts w:ascii="宋体" w:hAnsi="Times New Roman"/>
      <w:sz w:val="18"/>
      <w:szCs w:val="18"/>
    </w:rPr>
  </w:style>
  <w:style w:type="paragraph" w:customStyle="1" w:styleId="ac">
    <w:name w:val="标准文件_示例："/>
    <w:next w:val="afffffffffa"/>
    <w:rsid w:val="00F32780"/>
    <w:pPr>
      <w:widowControl w:val="0"/>
      <w:numPr>
        <w:numId w:val="11"/>
      </w:numPr>
      <w:jc w:val="both"/>
    </w:pPr>
    <w:rPr>
      <w:rFonts w:ascii="宋体" w:hAnsi="Times New Roman"/>
      <w:sz w:val="18"/>
      <w:szCs w:val="18"/>
    </w:rPr>
  </w:style>
  <w:style w:type="paragraph" w:customStyle="1" w:styleId="afa">
    <w:name w:val="标准文件_示例×："/>
    <w:basedOn w:val="afff5"/>
    <w:next w:val="afffffffffa"/>
    <w:qFormat/>
    <w:rsid w:val="00F32780"/>
    <w:pPr>
      <w:widowControl/>
      <w:numPr>
        <w:numId w:val="12"/>
      </w:numPr>
      <w:adjustRightInd/>
      <w:spacing w:line="240" w:lineRule="auto"/>
    </w:pPr>
    <w:rPr>
      <w:rFonts w:ascii="宋体" w:hAnsi="Times New Roman"/>
      <w:kern w:val="0"/>
      <w:sz w:val="18"/>
      <w:szCs w:val="18"/>
    </w:rPr>
  </w:style>
  <w:style w:type="character" w:customStyle="1" w:styleId="Char">
    <w:name w:val="标准文件_段 Char"/>
    <w:link w:val="affffb"/>
    <w:rsid w:val="00DB286E"/>
    <w:rPr>
      <w:rFonts w:ascii="Times New Roman" w:hAnsi="Times New Roman"/>
      <w:noProof/>
      <w:sz w:val="21"/>
    </w:rPr>
  </w:style>
  <w:style w:type="paragraph" w:customStyle="1" w:styleId="afffffffffb">
    <w:name w:val="标准文件_表格续"/>
    <w:basedOn w:val="affffb"/>
    <w:next w:val="affffb"/>
    <w:qFormat/>
    <w:rsid w:val="00F32780"/>
    <w:pPr>
      <w:jc w:val="center"/>
    </w:pPr>
    <w:rPr>
      <w:rFonts w:ascii="黑体" w:eastAsia="黑体" w:hAnsi="黑体"/>
    </w:rPr>
  </w:style>
  <w:style w:type="paragraph" w:styleId="11">
    <w:name w:val="toc 1"/>
    <w:basedOn w:val="afff5"/>
    <w:next w:val="afff5"/>
    <w:autoRedefine/>
    <w:uiPriority w:val="39"/>
    <w:unhideWhenUsed/>
    <w:rsid w:val="00F32780"/>
    <w:rPr>
      <w:rFonts w:ascii="宋体"/>
    </w:rPr>
  </w:style>
  <w:style w:type="table" w:styleId="afffffffffc">
    <w:name w:val="Table Grid"/>
    <w:basedOn w:val="afff7"/>
    <w:uiPriority w:val="39"/>
    <w:rsid w:val="00F327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d">
    <w:name w:val="Placeholder Text"/>
    <w:basedOn w:val="afff6"/>
    <w:uiPriority w:val="99"/>
    <w:semiHidden/>
    <w:rsid w:val="00F32780"/>
    <w:rPr>
      <w:color w:val="808080"/>
    </w:rPr>
  </w:style>
  <w:style w:type="paragraph" w:customStyle="1" w:styleId="2">
    <w:name w:val="标准文件_二级项2"/>
    <w:basedOn w:val="affffb"/>
    <w:qFormat/>
    <w:rsid w:val="00F32780"/>
    <w:pPr>
      <w:numPr>
        <w:ilvl w:val="1"/>
        <w:numId w:val="16"/>
      </w:numPr>
      <w:ind w:firstLineChars="0" w:firstLine="0"/>
    </w:pPr>
  </w:style>
  <w:style w:type="paragraph" w:customStyle="1" w:styleId="21">
    <w:name w:val="标准文件_三级项2"/>
    <w:basedOn w:val="affffb"/>
    <w:qFormat/>
    <w:rsid w:val="00F32780"/>
    <w:pPr>
      <w:numPr>
        <w:numId w:val="10"/>
      </w:numPr>
      <w:spacing w:line="300" w:lineRule="exact"/>
      <w:ind w:firstLineChars="0"/>
    </w:pPr>
  </w:style>
  <w:style w:type="paragraph" w:customStyle="1" w:styleId="20">
    <w:name w:val="标准文件_一级项2"/>
    <w:basedOn w:val="affffb"/>
    <w:qFormat/>
    <w:rsid w:val="00F32780"/>
    <w:pPr>
      <w:numPr>
        <w:numId w:val="17"/>
      </w:numPr>
      <w:spacing w:line="300" w:lineRule="exact"/>
      <w:ind w:firstLineChars="0"/>
    </w:pPr>
  </w:style>
  <w:style w:type="paragraph" w:customStyle="1" w:styleId="afffffffffe">
    <w:name w:val="标准文件_提示"/>
    <w:basedOn w:val="affffb"/>
    <w:next w:val="affffb"/>
    <w:qFormat/>
    <w:rsid w:val="00F32780"/>
    <w:pPr>
      <w:ind w:firstLine="420"/>
    </w:pPr>
    <w:rPr>
      <w:rFonts w:ascii="黑体" w:eastAsia="黑体"/>
    </w:rPr>
  </w:style>
  <w:style w:type="character" w:customStyle="1" w:styleId="affffffffff">
    <w:name w:val="标准文件_来源"/>
    <w:basedOn w:val="afff6"/>
    <w:uiPriority w:val="1"/>
    <w:qFormat/>
    <w:rsid w:val="00F32780"/>
    <w:rPr>
      <w:rFonts w:eastAsia="宋体"/>
      <w:sz w:val="21"/>
    </w:rPr>
  </w:style>
  <w:style w:type="paragraph" w:customStyle="1" w:styleId="affffffffff0">
    <w:name w:val="标准文件_图表说明"/>
    <w:qFormat/>
    <w:rsid w:val="00F32780"/>
    <w:pPr>
      <w:spacing w:line="276" w:lineRule="auto"/>
      <w:ind w:firstLine="420"/>
    </w:pPr>
    <w:rPr>
      <w:rFonts w:ascii="宋体" w:hAnsi="宋体"/>
      <w:kern w:val="2"/>
      <w:sz w:val="18"/>
    </w:rPr>
  </w:style>
  <w:style w:type="paragraph" w:customStyle="1" w:styleId="affffffffff1">
    <w:name w:val="其他发布日期"/>
    <w:basedOn w:val="afffffff0"/>
    <w:rsid w:val="00F32780"/>
    <w:pPr>
      <w:framePr w:w="3997" w:h="471" w:hRule="exact" w:hSpace="0" w:vSpace="181" w:wrap="around" w:vAnchor="page" w:hAnchor="page" w:x="1419" w:y="14097"/>
    </w:pPr>
  </w:style>
  <w:style w:type="paragraph" w:customStyle="1" w:styleId="affffffffff2">
    <w:name w:val="其他实施日期"/>
    <w:basedOn w:val="affffffff6"/>
    <w:rsid w:val="00F32780"/>
    <w:pPr>
      <w:framePr w:w="3997" w:h="471" w:hRule="exact" w:vSpace="181" w:wrap="around" w:vAnchor="page" w:hAnchor="page" w:x="7089" w:y="14097"/>
    </w:pPr>
  </w:style>
  <w:style w:type="paragraph" w:customStyle="1" w:styleId="affffffffff3">
    <w:name w:val="标准文件_文件编号"/>
    <w:basedOn w:val="affffb"/>
    <w:qFormat/>
    <w:rsid w:val="00F32780"/>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4">
    <w:name w:val="标准文件_替换文件编号"/>
    <w:basedOn w:val="affffffffff3"/>
    <w:qFormat/>
    <w:rsid w:val="00F32780"/>
    <w:pPr>
      <w:framePr w:wrap="auto"/>
      <w:spacing w:before="57"/>
    </w:pPr>
    <w:rPr>
      <w:sz w:val="21"/>
    </w:rPr>
  </w:style>
  <w:style w:type="paragraph" w:customStyle="1" w:styleId="affffffffff5">
    <w:name w:val="标准文件_文件名称"/>
    <w:basedOn w:val="affffb"/>
    <w:next w:val="affffb"/>
    <w:qFormat/>
    <w:rsid w:val="00F32780"/>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32">
    <w:name w:val="toc 3"/>
    <w:basedOn w:val="afff5"/>
    <w:next w:val="afff5"/>
    <w:autoRedefine/>
    <w:uiPriority w:val="39"/>
    <w:unhideWhenUsed/>
    <w:rsid w:val="00F32780"/>
    <w:pPr>
      <w:spacing w:line="300" w:lineRule="exact"/>
      <w:ind w:left="420"/>
    </w:pPr>
    <w:rPr>
      <w:rFonts w:ascii="宋体"/>
    </w:rPr>
  </w:style>
  <w:style w:type="paragraph" w:styleId="42">
    <w:name w:val="toc 4"/>
    <w:basedOn w:val="afff5"/>
    <w:next w:val="afff5"/>
    <w:autoRedefine/>
    <w:uiPriority w:val="39"/>
    <w:unhideWhenUsed/>
    <w:rsid w:val="00F32780"/>
    <w:pPr>
      <w:tabs>
        <w:tab w:val="right" w:leader="dot" w:pos="9344"/>
      </w:tabs>
      <w:spacing w:line="300" w:lineRule="exact"/>
      <w:ind w:left="629"/>
    </w:pPr>
    <w:rPr>
      <w:rFonts w:ascii="宋体"/>
    </w:rPr>
  </w:style>
  <w:style w:type="paragraph" w:styleId="52">
    <w:name w:val="toc 5"/>
    <w:basedOn w:val="afff5"/>
    <w:next w:val="afff5"/>
    <w:autoRedefine/>
    <w:uiPriority w:val="39"/>
    <w:unhideWhenUsed/>
    <w:rsid w:val="00F32780"/>
    <w:pPr>
      <w:ind w:left="839"/>
    </w:pPr>
    <w:rPr>
      <w:rFonts w:ascii="宋体"/>
    </w:rPr>
  </w:style>
  <w:style w:type="paragraph" w:styleId="62">
    <w:name w:val="toc 6"/>
    <w:basedOn w:val="afff5"/>
    <w:next w:val="afff5"/>
    <w:autoRedefine/>
    <w:uiPriority w:val="39"/>
    <w:unhideWhenUsed/>
    <w:rsid w:val="00F32780"/>
    <w:pPr>
      <w:spacing w:line="300" w:lineRule="exact"/>
      <w:ind w:left="1049"/>
    </w:pPr>
    <w:rPr>
      <w:rFonts w:ascii="宋体"/>
    </w:rPr>
  </w:style>
  <w:style w:type="paragraph" w:styleId="72">
    <w:name w:val="toc 7"/>
    <w:basedOn w:val="afff5"/>
    <w:next w:val="afff5"/>
    <w:autoRedefine/>
    <w:uiPriority w:val="39"/>
    <w:unhideWhenUsed/>
    <w:rsid w:val="00F32780"/>
    <w:pPr>
      <w:tabs>
        <w:tab w:val="right" w:leader="dot" w:pos="9344"/>
      </w:tabs>
      <w:spacing w:line="300" w:lineRule="exact"/>
      <w:ind w:left="1259"/>
    </w:pPr>
    <w:rPr>
      <w:rFonts w:ascii="宋体"/>
    </w:rPr>
  </w:style>
  <w:style w:type="paragraph" w:customStyle="1" w:styleId="af8">
    <w:name w:val="标准文件_附录图标号"/>
    <w:basedOn w:val="affffb"/>
    <w:next w:val="affffb"/>
    <w:qFormat/>
    <w:rsid w:val="00F32780"/>
    <w:pPr>
      <w:numPr>
        <w:numId w:val="5"/>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b"/>
    <w:next w:val="affffb"/>
    <w:qFormat/>
    <w:rsid w:val="00F32780"/>
    <w:pPr>
      <w:numPr>
        <w:numId w:val="4"/>
      </w:numPr>
      <w:spacing w:line="14" w:lineRule="exact"/>
      <w:ind w:firstLineChars="0" w:firstLine="0"/>
      <w:jc w:val="center"/>
    </w:pPr>
    <w:rPr>
      <w:rFonts w:eastAsia="黑体"/>
      <w:vanish/>
      <w:sz w:val="2"/>
    </w:rPr>
  </w:style>
  <w:style w:type="paragraph" w:styleId="24">
    <w:name w:val="toc 2"/>
    <w:basedOn w:val="afff5"/>
    <w:next w:val="afff5"/>
    <w:autoRedefine/>
    <w:uiPriority w:val="39"/>
    <w:unhideWhenUsed/>
    <w:rsid w:val="00F32780"/>
    <w:pPr>
      <w:tabs>
        <w:tab w:val="right" w:leader="dot" w:pos="9344"/>
      </w:tabs>
      <w:spacing w:line="300" w:lineRule="exact"/>
      <w:ind w:left="210"/>
    </w:pPr>
    <w:rPr>
      <w:rFonts w:ascii="宋体"/>
    </w:rPr>
  </w:style>
  <w:style w:type="paragraph" w:customStyle="1" w:styleId="a7">
    <w:name w:val="标准文件_引言一级条标题"/>
    <w:basedOn w:val="affffb"/>
    <w:next w:val="affffb"/>
    <w:qFormat/>
    <w:rsid w:val="00F32780"/>
    <w:pPr>
      <w:numPr>
        <w:ilvl w:val="1"/>
        <w:numId w:val="18"/>
      </w:numPr>
      <w:spacing w:beforeLines="50" w:before="50" w:afterLines="50" w:after="50"/>
      <w:ind w:firstLineChars="0"/>
    </w:pPr>
    <w:rPr>
      <w:rFonts w:ascii="黑体" w:eastAsia="黑体"/>
    </w:rPr>
  </w:style>
  <w:style w:type="paragraph" w:customStyle="1" w:styleId="a8">
    <w:name w:val="标准文件_引言二级条标题"/>
    <w:basedOn w:val="affffb"/>
    <w:next w:val="affffb"/>
    <w:qFormat/>
    <w:rsid w:val="00F32780"/>
    <w:pPr>
      <w:numPr>
        <w:ilvl w:val="2"/>
        <w:numId w:val="18"/>
      </w:numPr>
      <w:spacing w:beforeLines="50" w:before="50" w:afterLines="50" w:after="50"/>
      <w:ind w:firstLineChars="0"/>
    </w:pPr>
    <w:rPr>
      <w:rFonts w:ascii="黑体" w:eastAsia="黑体"/>
    </w:rPr>
  </w:style>
  <w:style w:type="paragraph" w:customStyle="1" w:styleId="a9">
    <w:name w:val="标准文件_引言三级条标题"/>
    <w:basedOn w:val="affffb"/>
    <w:next w:val="affffb"/>
    <w:qFormat/>
    <w:rsid w:val="00F32780"/>
    <w:pPr>
      <w:numPr>
        <w:ilvl w:val="3"/>
        <w:numId w:val="18"/>
      </w:numPr>
      <w:spacing w:beforeLines="50" w:before="50" w:afterLines="50" w:after="50"/>
      <w:ind w:firstLineChars="0"/>
    </w:pPr>
    <w:rPr>
      <w:rFonts w:ascii="黑体" w:eastAsia="黑体"/>
    </w:rPr>
  </w:style>
  <w:style w:type="paragraph" w:customStyle="1" w:styleId="aa">
    <w:name w:val="标准文件_引言四级条标题"/>
    <w:basedOn w:val="affffb"/>
    <w:next w:val="affffb"/>
    <w:qFormat/>
    <w:rsid w:val="00F32780"/>
    <w:pPr>
      <w:numPr>
        <w:ilvl w:val="4"/>
        <w:numId w:val="18"/>
      </w:numPr>
      <w:spacing w:beforeLines="50" w:before="50" w:afterLines="50" w:after="50"/>
      <w:ind w:firstLineChars="0"/>
    </w:pPr>
    <w:rPr>
      <w:rFonts w:ascii="黑体" w:eastAsia="黑体"/>
    </w:rPr>
  </w:style>
  <w:style w:type="paragraph" w:customStyle="1" w:styleId="ab">
    <w:name w:val="标准文件_引言五级条标题"/>
    <w:basedOn w:val="affffb"/>
    <w:next w:val="affffb"/>
    <w:qFormat/>
    <w:rsid w:val="00F32780"/>
    <w:pPr>
      <w:numPr>
        <w:ilvl w:val="5"/>
        <w:numId w:val="18"/>
      </w:numPr>
      <w:spacing w:beforeLines="50" w:before="50" w:afterLines="50" w:after="50"/>
      <w:ind w:firstLineChars="0"/>
    </w:pPr>
    <w:rPr>
      <w:rFonts w:ascii="黑体" w:eastAsia="黑体"/>
    </w:rPr>
  </w:style>
  <w:style w:type="paragraph" w:customStyle="1" w:styleId="affffffffff6">
    <w:name w:val="标准文件_注后"/>
    <w:basedOn w:val="affffb"/>
    <w:qFormat/>
    <w:rsid w:val="00F32780"/>
    <w:pPr>
      <w:ind w:left="811" w:firstLineChars="0" w:firstLine="0"/>
    </w:pPr>
    <w:rPr>
      <w:sz w:val="18"/>
    </w:rPr>
  </w:style>
  <w:style w:type="paragraph" w:customStyle="1" w:styleId="X">
    <w:name w:val="标准文件_注X后"/>
    <w:basedOn w:val="affffb"/>
    <w:qFormat/>
    <w:rsid w:val="00F32780"/>
    <w:pPr>
      <w:ind w:left="811" w:firstLineChars="0" w:firstLine="0"/>
    </w:pPr>
    <w:rPr>
      <w:sz w:val="18"/>
    </w:rPr>
  </w:style>
  <w:style w:type="paragraph" w:customStyle="1" w:styleId="affffffffff7">
    <w:name w:val="标准文件_示例后"/>
    <w:basedOn w:val="affffb"/>
    <w:qFormat/>
    <w:rsid w:val="00F32780"/>
    <w:pPr>
      <w:ind w:left="964" w:firstLineChars="0" w:firstLine="0"/>
    </w:pPr>
    <w:rPr>
      <w:sz w:val="18"/>
    </w:rPr>
  </w:style>
  <w:style w:type="paragraph" w:customStyle="1" w:styleId="X0">
    <w:name w:val="标准文件_示例X后"/>
    <w:basedOn w:val="affffb"/>
    <w:link w:val="X1"/>
    <w:qFormat/>
    <w:rsid w:val="00F32780"/>
    <w:pPr>
      <w:ind w:left="1049" w:firstLineChars="0" w:firstLine="0"/>
    </w:pPr>
    <w:rPr>
      <w:sz w:val="18"/>
    </w:rPr>
  </w:style>
  <w:style w:type="character" w:customStyle="1" w:styleId="X1">
    <w:name w:val="标准文件_示例X后 字符"/>
    <w:basedOn w:val="Char"/>
    <w:link w:val="X0"/>
    <w:rsid w:val="00F32780"/>
    <w:rPr>
      <w:rFonts w:ascii="宋体" w:hAnsi="Times New Roman"/>
      <w:noProof/>
      <w:sz w:val="18"/>
    </w:rPr>
  </w:style>
  <w:style w:type="paragraph" w:customStyle="1" w:styleId="affffffffff8">
    <w:name w:val="标准文件_索引项"/>
    <w:basedOn w:val="affffb"/>
    <w:next w:val="affffb"/>
    <w:qFormat/>
    <w:rsid w:val="00F32780"/>
    <w:pPr>
      <w:tabs>
        <w:tab w:val="right" w:leader="dot" w:pos="9356"/>
      </w:tabs>
      <w:ind w:left="210" w:firstLineChars="0" w:hanging="210"/>
      <w:jc w:val="left"/>
    </w:pPr>
  </w:style>
  <w:style w:type="paragraph" w:customStyle="1" w:styleId="affffffffff9">
    <w:name w:val="标准文件_附录一级无标题"/>
    <w:basedOn w:val="aff4"/>
    <w:qFormat/>
    <w:rsid w:val="00F32780"/>
    <w:pPr>
      <w:spacing w:beforeLines="0" w:before="0" w:afterLines="0" w:after="0" w:line="276" w:lineRule="auto"/>
      <w:outlineLvl w:val="9"/>
    </w:pPr>
    <w:rPr>
      <w:rFonts w:ascii="宋体" w:eastAsia="宋体"/>
    </w:rPr>
  </w:style>
  <w:style w:type="paragraph" w:customStyle="1" w:styleId="affffffffffa">
    <w:name w:val="标准文件_附录二级无标题"/>
    <w:basedOn w:val="aff5"/>
    <w:rsid w:val="00F32780"/>
    <w:pPr>
      <w:spacing w:beforeLines="0" w:before="0" w:afterLines="0" w:after="0" w:line="276" w:lineRule="auto"/>
      <w:outlineLvl w:val="9"/>
    </w:pPr>
    <w:rPr>
      <w:rFonts w:ascii="宋体" w:eastAsia="宋体"/>
    </w:rPr>
  </w:style>
  <w:style w:type="paragraph" w:customStyle="1" w:styleId="affffffffffb">
    <w:name w:val="标准文件_附录三级无标题"/>
    <w:basedOn w:val="aff6"/>
    <w:qFormat/>
    <w:rsid w:val="00F32780"/>
    <w:pPr>
      <w:spacing w:beforeLines="0" w:before="0" w:afterLines="0" w:after="0" w:line="276" w:lineRule="auto"/>
      <w:outlineLvl w:val="9"/>
    </w:pPr>
    <w:rPr>
      <w:rFonts w:ascii="宋体" w:eastAsia="宋体"/>
    </w:rPr>
  </w:style>
  <w:style w:type="paragraph" w:customStyle="1" w:styleId="affffffffffc">
    <w:name w:val="标准文件_附录四级无标题"/>
    <w:basedOn w:val="aff7"/>
    <w:qFormat/>
    <w:rsid w:val="00F32780"/>
    <w:pPr>
      <w:spacing w:beforeLines="0" w:before="0" w:afterLines="0" w:after="0" w:line="276" w:lineRule="auto"/>
      <w:outlineLvl w:val="9"/>
    </w:pPr>
    <w:rPr>
      <w:rFonts w:ascii="宋体" w:eastAsia="宋体"/>
    </w:rPr>
  </w:style>
  <w:style w:type="paragraph" w:customStyle="1" w:styleId="affffffffffd">
    <w:name w:val="标准文件_附录五级无标题"/>
    <w:basedOn w:val="aff8"/>
    <w:qFormat/>
    <w:rsid w:val="00F32780"/>
    <w:pPr>
      <w:spacing w:beforeLines="0" w:before="0" w:afterLines="0" w:after="0" w:line="276" w:lineRule="auto"/>
      <w:outlineLvl w:val="9"/>
    </w:pPr>
    <w:rPr>
      <w:rFonts w:ascii="宋体" w:eastAsia="宋体"/>
    </w:rPr>
  </w:style>
  <w:style w:type="paragraph" w:customStyle="1" w:styleId="afffffffffa">
    <w:name w:val="标准文件_示例内容"/>
    <w:basedOn w:val="affffb"/>
    <w:qFormat/>
    <w:rsid w:val="00F32780"/>
    <w:pPr>
      <w:ind w:firstLine="420"/>
    </w:pPr>
    <w:rPr>
      <w:sz w:val="18"/>
    </w:rPr>
  </w:style>
  <w:style w:type="paragraph" w:customStyle="1" w:styleId="affffffffffe">
    <w:name w:val="标准文件_引言一级无标题"/>
    <w:basedOn w:val="a7"/>
    <w:next w:val="affffb"/>
    <w:qFormat/>
    <w:rsid w:val="00F32780"/>
    <w:pPr>
      <w:spacing w:beforeLines="0" w:before="0" w:afterLines="0" w:after="0" w:line="276" w:lineRule="auto"/>
    </w:pPr>
    <w:rPr>
      <w:rFonts w:ascii="宋体" w:eastAsia="宋体"/>
    </w:rPr>
  </w:style>
  <w:style w:type="paragraph" w:customStyle="1" w:styleId="afffffffffff">
    <w:name w:val="标准文件_引言二级无标题"/>
    <w:basedOn w:val="a8"/>
    <w:next w:val="affffb"/>
    <w:qFormat/>
    <w:rsid w:val="00F32780"/>
    <w:pPr>
      <w:spacing w:beforeLines="0" w:before="0" w:afterLines="0" w:after="0" w:line="276" w:lineRule="auto"/>
    </w:pPr>
    <w:rPr>
      <w:rFonts w:ascii="宋体" w:eastAsia="宋体"/>
    </w:rPr>
  </w:style>
  <w:style w:type="paragraph" w:customStyle="1" w:styleId="afffffffffff0">
    <w:name w:val="标准文件_引言三级无标题"/>
    <w:basedOn w:val="a9"/>
    <w:qFormat/>
    <w:rsid w:val="00F32780"/>
    <w:pPr>
      <w:spacing w:beforeLines="0" w:before="0" w:afterLines="0" w:after="0" w:line="276" w:lineRule="auto"/>
    </w:pPr>
    <w:rPr>
      <w:rFonts w:ascii="宋体" w:eastAsia="宋体"/>
    </w:rPr>
  </w:style>
  <w:style w:type="paragraph" w:customStyle="1" w:styleId="afffffffffff1">
    <w:name w:val="标准文件_引言四级无标题"/>
    <w:basedOn w:val="aa"/>
    <w:next w:val="affffb"/>
    <w:qFormat/>
    <w:rsid w:val="00F32780"/>
    <w:pPr>
      <w:spacing w:beforeLines="0" w:before="0" w:afterLines="0" w:after="0" w:line="276" w:lineRule="auto"/>
    </w:pPr>
    <w:rPr>
      <w:rFonts w:ascii="宋体" w:eastAsia="宋体"/>
    </w:rPr>
  </w:style>
  <w:style w:type="paragraph" w:customStyle="1" w:styleId="afffffffffff2">
    <w:name w:val="标准文件_引言五级无标题"/>
    <w:basedOn w:val="ab"/>
    <w:next w:val="affffb"/>
    <w:qFormat/>
    <w:rsid w:val="00F32780"/>
    <w:pPr>
      <w:spacing w:beforeLines="0" w:before="0" w:afterLines="0" w:after="0" w:line="276" w:lineRule="auto"/>
    </w:pPr>
    <w:rPr>
      <w:rFonts w:ascii="宋体" w:eastAsia="宋体"/>
    </w:rPr>
  </w:style>
  <w:style w:type="paragraph" w:customStyle="1" w:styleId="afffffffffff3">
    <w:name w:val="标准文件_索引标题"/>
    <w:basedOn w:val="afffff2"/>
    <w:next w:val="affffb"/>
    <w:qFormat/>
    <w:rsid w:val="00A33C67"/>
    <w:rPr>
      <w:rFonts w:hAnsi="黑体"/>
    </w:rPr>
  </w:style>
  <w:style w:type="paragraph" w:customStyle="1" w:styleId="afffffffffff4">
    <w:name w:val="标准文件_脚注内容"/>
    <w:basedOn w:val="affffb"/>
    <w:qFormat/>
    <w:rsid w:val="00F32780"/>
    <w:pPr>
      <w:ind w:leftChars="200" w:left="400" w:hangingChars="200" w:hanging="200"/>
    </w:pPr>
    <w:rPr>
      <w:sz w:val="15"/>
    </w:rPr>
  </w:style>
  <w:style w:type="paragraph" w:customStyle="1" w:styleId="afffffffffff5">
    <w:name w:val="标准文件_术语条一"/>
    <w:basedOn w:val="affffffffe"/>
    <w:next w:val="affffb"/>
    <w:qFormat/>
    <w:rsid w:val="00F32780"/>
  </w:style>
  <w:style w:type="paragraph" w:customStyle="1" w:styleId="afffffffffff6">
    <w:name w:val="标准文件_术语条二"/>
    <w:basedOn w:val="afffffffff1"/>
    <w:next w:val="affffb"/>
    <w:qFormat/>
    <w:rsid w:val="00F32780"/>
  </w:style>
  <w:style w:type="paragraph" w:customStyle="1" w:styleId="afffffffffff7">
    <w:name w:val="标准文件_术语条三"/>
    <w:basedOn w:val="afffffffff0"/>
    <w:next w:val="affffb"/>
    <w:qFormat/>
    <w:rsid w:val="00F32780"/>
  </w:style>
  <w:style w:type="paragraph" w:customStyle="1" w:styleId="afffffffffff8">
    <w:name w:val="标准文件_术语条四"/>
    <w:basedOn w:val="afffffffff3"/>
    <w:next w:val="affffb"/>
    <w:qFormat/>
    <w:rsid w:val="00F32780"/>
  </w:style>
  <w:style w:type="paragraph" w:customStyle="1" w:styleId="afffffffffff9">
    <w:name w:val="标准文件_术语条五"/>
    <w:basedOn w:val="afffffffff"/>
    <w:next w:val="affffb"/>
    <w:qFormat/>
    <w:rsid w:val="00F32780"/>
  </w:style>
  <w:style w:type="paragraph" w:customStyle="1" w:styleId="Default">
    <w:name w:val="Default"/>
    <w:rsid w:val="00F32780"/>
    <w:pPr>
      <w:widowControl w:val="0"/>
      <w:autoSpaceDE w:val="0"/>
      <w:autoSpaceDN w:val="0"/>
      <w:adjustRightInd w:val="0"/>
    </w:pPr>
    <w:rPr>
      <w:rFonts w:ascii="宋体" w:cs="宋体"/>
      <w:color w:val="000000"/>
      <w:sz w:val="24"/>
      <w:szCs w:val="24"/>
    </w:rPr>
  </w:style>
  <w:style w:type="character" w:customStyle="1" w:styleId="afffffffffffa">
    <w:name w:val="发布"/>
    <w:basedOn w:val="afff6"/>
    <w:rsid w:val="007B7453"/>
    <w:rPr>
      <w:rFonts w:ascii="黑体" w:eastAsia="黑体"/>
      <w:spacing w:val="85"/>
      <w:w w:val="100"/>
      <w:position w:val="3"/>
      <w:sz w:val="28"/>
      <w:szCs w:val="28"/>
    </w:rPr>
  </w:style>
  <w:style w:type="table" w:customStyle="1" w:styleId="12">
    <w:name w:val="网格型1"/>
    <w:basedOn w:val="afff7"/>
    <w:next w:val="afffffffffc"/>
    <w:uiPriority w:val="39"/>
    <w:qFormat/>
    <w:rsid w:val="009C2BE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
    <w:name w:val="标准标志TB"/>
    <w:basedOn w:val="afff5"/>
    <w:qFormat/>
    <w:rsid w:val="00851864"/>
    <w:pPr>
      <w:widowControl/>
      <w:shd w:val="solid" w:color="FFFFFF" w:fill="FFFFFF"/>
      <w:adjustRightInd/>
      <w:spacing w:line="0" w:lineRule="atLeast"/>
      <w:jc w:val="right"/>
    </w:pPr>
    <w:rPr>
      <w:rFonts w:ascii="Times New Roman" w:eastAsia="Arial Unicode MS" w:hAnsi="Times New Roman"/>
      <w:b/>
      <w:w w:val="130"/>
      <w:sz w:val="9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1.jp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631;&#20934;\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3BD284BEFAC4A8F8C5DB177BBE56DD5"/>
        <w:category>
          <w:name w:val="常规"/>
          <w:gallery w:val="placeholder"/>
        </w:category>
        <w:types>
          <w:type w:val="bbPlcHdr"/>
        </w:types>
        <w:behaviors>
          <w:behavior w:val="content"/>
        </w:behaviors>
        <w:guid w:val="{AB0BABA8-82E7-461F-817F-9608F1B52F1D}"/>
      </w:docPartPr>
      <w:docPartBody>
        <w:p w:rsidR="00BE4E0F" w:rsidRDefault="00EB19D5">
          <w:pPr>
            <w:pStyle w:val="53BD284BEFAC4A8F8C5DB177BBE56DD5"/>
          </w:pPr>
          <w:r w:rsidRPr="00751A05">
            <w:rPr>
              <w:rStyle w:val="a3"/>
              <w:rFonts w:hint="eastAsia"/>
            </w:rPr>
            <w:t>单击或点击此处输入文字。</w:t>
          </w:r>
        </w:p>
      </w:docPartBody>
    </w:docPart>
    <w:docPart>
      <w:docPartPr>
        <w:name w:val="0F2EC447809B49368718122759E79CD4"/>
        <w:category>
          <w:name w:val="常规"/>
          <w:gallery w:val="placeholder"/>
        </w:category>
        <w:types>
          <w:type w:val="bbPlcHdr"/>
        </w:types>
        <w:behaviors>
          <w:behavior w:val="content"/>
        </w:behaviors>
        <w:guid w:val="{BC33504F-3B6F-4266-B236-C17ED044E913}"/>
      </w:docPartPr>
      <w:docPartBody>
        <w:p w:rsidR="00BE4E0F" w:rsidRDefault="00EB19D5">
          <w:pPr>
            <w:pStyle w:val="0F2EC447809B49368718122759E79CD4"/>
          </w:pPr>
          <w:r w:rsidRPr="00FB6243">
            <w:rPr>
              <w:rStyle w:val="a3"/>
              <w:rFonts w:hint="eastAsia"/>
            </w:rPr>
            <w:t>选择一项。</w:t>
          </w:r>
        </w:p>
      </w:docPartBody>
    </w:docPart>
    <w:docPart>
      <w:docPartPr>
        <w:name w:val="E31200D9936E4F2286AD641DADCB480A"/>
        <w:category>
          <w:name w:val="常规"/>
          <w:gallery w:val="placeholder"/>
        </w:category>
        <w:types>
          <w:type w:val="bbPlcHdr"/>
        </w:types>
        <w:behaviors>
          <w:behavior w:val="content"/>
        </w:behaviors>
        <w:guid w:val="{1D953F3B-3FA8-4069-B078-0438C358B3DB}"/>
      </w:docPartPr>
      <w:docPartBody>
        <w:p w:rsidR="00BE4E0F" w:rsidRDefault="00EB19D5">
          <w:pPr>
            <w:pStyle w:val="E31200D9936E4F2286AD641DADCB480A"/>
          </w:pPr>
          <w:r w:rsidRPr="00FB6243">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altName w:val="Times New Roman"/>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variable"/>
    <w:sig w:usb0="00000000"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9D5"/>
    <w:rsid w:val="00BE4E0F"/>
    <w:rsid w:val="00D6520F"/>
    <w:rsid w:val="00EB19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53BD284BEFAC4A8F8C5DB177BBE56DD5">
    <w:name w:val="53BD284BEFAC4A8F8C5DB177BBE56DD5"/>
    <w:pPr>
      <w:widowControl w:val="0"/>
      <w:jc w:val="both"/>
    </w:pPr>
  </w:style>
  <w:style w:type="paragraph" w:customStyle="1" w:styleId="0F2EC447809B49368718122759E79CD4">
    <w:name w:val="0F2EC447809B49368718122759E79CD4"/>
    <w:pPr>
      <w:widowControl w:val="0"/>
      <w:jc w:val="both"/>
    </w:pPr>
  </w:style>
  <w:style w:type="paragraph" w:customStyle="1" w:styleId="E31200D9936E4F2286AD641DADCB480A">
    <w:name w:val="E31200D9936E4F2286AD641DADCB480A"/>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E55973-9D0A-4E73-BFF8-649236E92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13</TotalTime>
  <Pages>6</Pages>
  <Words>640</Words>
  <Characters>3650</Characters>
  <Application>Microsoft Office Word</Application>
  <DocSecurity>0</DocSecurity>
  <Lines>30</Lines>
  <Paragraphs>8</Paragraphs>
  <ScaleCrop>false</ScaleCrop>
  <Company/>
  <LinksUpToDate>false</LinksUpToDate>
  <CharactersWithSpaces>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亦昕</dc:creator>
  <cp:keywords/>
  <cp:lastModifiedBy>亦昕</cp:lastModifiedBy>
  <cp:revision>8</cp:revision>
  <cp:lastPrinted>2021-02-02T08:22:00Z</cp:lastPrinted>
  <dcterms:created xsi:type="dcterms:W3CDTF">2026-10-08T03:32:00Z</dcterms:created>
  <dcterms:modified xsi:type="dcterms:W3CDTF">2026-10-08T07:26:00Z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ies>
</file>