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a"/>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3A47C6">
        <w:tc>
          <w:tcPr>
            <w:tcW w:w="509" w:type="dxa"/>
          </w:tcPr>
          <w:p w:rsidR="003A47C6" w:rsidRDefault="00A60F78">
            <w:pPr>
              <w:pStyle w:val="affff3"/>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3A47C6" w:rsidRDefault="00A60F78">
            <w:pPr>
              <w:pStyle w:val="affff3"/>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65.020.20</w:t>
            </w:r>
            <w:r>
              <w:rPr>
                <w:rFonts w:ascii="黑体" w:eastAsia="黑体" w:hAnsi="黑体"/>
                <w:sz w:val="21"/>
                <w:szCs w:val="21"/>
              </w:rPr>
              <w:fldChar w:fldCharType="end"/>
            </w:r>
            <w:bookmarkEnd w:id="0"/>
          </w:p>
        </w:tc>
      </w:tr>
      <w:tr w:rsidR="003A47C6">
        <w:tc>
          <w:tcPr>
            <w:tcW w:w="509" w:type="dxa"/>
          </w:tcPr>
          <w:p w:rsidR="003A47C6" w:rsidRDefault="00A60F78">
            <w:pPr>
              <w:pStyle w:val="affff3"/>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a"/>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3A47C6">
              <w:trPr>
                <w:trHeight w:hRule="exact" w:val="1021"/>
              </w:trPr>
              <w:tc>
                <w:tcPr>
                  <w:tcW w:w="9242" w:type="dxa"/>
                  <w:vAlign w:val="center"/>
                </w:tcPr>
                <w:p w:rsidR="003A47C6" w:rsidRDefault="00A60F78" w:rsidP="00E817E6">
                  <w:pPr>
                    <w:pStyle w:val="afffff2"/>
                    <w:framePr w:w="0" w:hRule="auto" w:wrap="auto" w:hAnchor="text" w:xAlign="left" w:yAlign="inline" w:anchorLock="0"/>
                    <w:ind w:left="420" w:right="624"/>
                    <w:rPr>
                      <w:rFonts w:ascii="宋体" w:hAnsi="宋体"/>
                      <w:sz w:val="28"/>
                      <w:szCs w:val="28"/>
                    </w:rPr>
                  </w:pPr>
                  <w:r>
                    <w:rPr>
                      <w:sz w:val="21"/>
                      <w:szCs w:val="21"/>
                    </w:rPr>
                    <w:t xml:space="preserve"> </w:t>
                  </w:r>
                </w:p>
              </w:tc>
            </w:tr>
          </w:tbl>
          <w:p w:rsidR="003A47C6" w:rsidRDefault="00A60F78">
            <w:pPr>
              <w:pStyle w:val="affff3"/>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B 21</w:t>
            </w:r>
            <w:r>
              <w:rPr>
                <w:rFonts w:ascii="黑体" w:eastAsia="黑体" w:hAnsi="黑体"/>
                <w:sz w:val="21"/>
                <w:szCs w:val="21"/>
              </w:rPr>
              <w:fldChar w:fldCharType="end"/>
            </w:r>
            <w:bookmarkEnd w:id="1"/>
          </w:p>
        </w:tc>
      </w:tr>
    </w:tbl>
    <w:p w:rsidR="003A47C6" w:rsidRDefault="00A60F78">
      <w:pPr>
        <w:pStyle w:val="afffff3"/>
        <w:framePr w:w="9639" w:h="924" w:hRule="exact" w:hSpace="181" w:vSpace="181" w:wrap="around" w:hAnchor="page" w:x="1305" w:y="2269"/>
        <w:rPr>
          <w:rFonts w:ascii="黑体" w:eastAsia="黑体" w:hAnsi="黑体"/>
          <w:b w:val="0"/>
          <w:bCs w:val="0"/>
          <w:w w:val="100"/>
          <w:sz w:val="72"/>
          <w:szCs w:val="72"/>
        </w:rPr>
      </w:pPr>
      <w:bookmarkStart w:id="2" w:name="_Hlk26473981"/>
      <w:r>
        <w:rPr>
          <w:rFonts w:ascii="黑体" w:eastAsia="黑体" w:hint="eastAsia"/>
          <w:b w:val="0"/>
          <w:w w:val="100"/>
          <w:sz w:val="72"/>
          <w:szCs w:val="72"/>
        </w:rPr>
        <w:t>团体</w:t>
      </w:r>
      <w:r>
        <w:rPr>
          <w:rFonts w:ascii="黑体" w:eastAsia="黑体" w:hAnsi="黑体" w:hint="eastAsia"/>
          <w:b w:val="0"/>
          <w:bCs w:val="0"/>
          <w:w w:val="100"/>
          <w:sz w:val="72"/>
          <w:szCs w:val="72"/>
        </w:rPr>
        <w:t>标准</w:t>
      </w:r>
    </w:p>
    <w:bookmarkEnd w:id="2"/>
    <w:p w:rsidR="003A47C6" w:rsidRDefault="00A60F78">
      <w:pPr>
        <w:pStyle w:val="affffffffff5"/>
        <w:framePr w:wrap="auto" w:x="1451" w:y="3724"/>
      </w:pPr>
      <w:r>
        <w:t>T/</w:t>
      </w:r>
      <w:r>
        <w:fldChar w:fldCharType="begin">
          <w:ffData>
            <w:name w:val="文字1"/>
            <w:enabled/>
            <w:calcOnExit w:val="0"/>
            <w:textInput>
              <w:default w:val="XXX"/>
            </w:textInput>
          </w:ffData>
        </w:fldChar>
      </w:r>
      <w:bookmarkStart w:id="3" w:name="文字1"/>
      <w:r>
        <w:instrText xml:space="preserve"> FORMTEXT </w:instrText>
      </w:r>
      <w:r>
        <w:fldChar w:fldCharType="separate"/>
      </w:r>
      <w:r>
        <w:t>QHNX</w:t>
      </w:r>
      <w:r>
        <w:fldChar w:fldCharType="end"/>
      </w:r>
      <w:bookmarkEnd w:id="3"/>
      <w:r>
        <w:t xml:space="preserve"> </w:t>
      </w:r>
      <w:r>
        <w:fldChar w:fldCharType="begin">
          <w:ffData>
            <w:name w:val="NSTD_CODE_F"/>
            <w:enabled/>
            <w:calcOnExit w:val="0"/>
            <w:textInput>
              <w:default w:val="XXXX"/>
            </w:textInput>
          </w:ffData>
        </w:fldChar>
      </w:r>
      <w:bookmarkStart w:id="4" w:name="NSTD_CODE_F"/>
      <w:r>
        <w:instrText xml:space="preserve"> FORMTEXT </w:instrText>
      </w:r>
      <w:r>
        <w:fldChar w:fldCharType="separate"/>
      </w:r>
      <w:r>
        <w:t>XXXX</w:t>
      </w:r>
      <w:r>
        <w:fldChar w:fldCharType="end"/>
      </w:r>
      <w:bookmarkEnd w:id="4"/>
      <w:r>
        <w:rPr>
          <w:rFonts w:hAnsi="黑体"/>
        </w:rPr>
        <w:t>—</w:t>
      </w:r>
      <w:r>
        <w:fldChar w:fldCharType="begin">
          <w:ffData>
            <w:name w:val="NSTD_CODE_B"/>
            <w:enabled/>
            <w:calcOnExit w:val="0"/>
            <w:textInput>
              <w:default w:val="XXXX"/>
            </w:textInput>
          </w:ffData>
        </w:fldChar>
      </w:r>
      <w:bookmarkStart w:id="5" w:name="NSTD_CODE_B"/>
      <w:r>
        <w:instrText xml:space="preserve"> FORMTEXT </w:instrText>
      </w:r>
      <w:r>
        <w:fldChar w:fldCharType="separate"/>
      </w:r>
      <w:r>
        <w:t>2026</w:t>
      </w:r>
      <w:r>
        <w:fldChar w:fldCharType="end"/>
      </w:r>
      <w:bookmarkEnd w:id="5"/>
    </w:p>
    <w:p w:rsidR="003A47C6" w:rsidRDefault="00A60F78">
      <w:pPr>
        <w:pStyle w:val="affffffffff6"/>
        <w:framePr w:wrap="auto" w:x="1451" w:y="3724"/>
        <w:rPr>
          <w:rFonts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6"/>
    </w:p>
    <w:p w:rsidR="003A47C6" w:rsidRDefault="00A60F78">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1312" behindDoc="0" locked="0" layoutInCell="1" allowOverlap="1">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47C6" w:rsidRDefault="00A60F78">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3A47C6" w:rsidRDefault="00A60F78">
                      <w:pPr>
                        <w:pStyle w:val="TB"/>
                        <w:rPr>
                          <w:w w:val="100"/>
                        </w:rPr>
                      </w:pPr>
                      <w:r>
                        <w:t>T/QHNX</w:t>
                      </w:r>
                    </w:p>
                  </w:txbxContent>
                </v:textbox>
              </v:shape>
            </w:pict>
          </mc:Fallback>
        </mc:AlternateContent>
      </w: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3A47C6" w:rsidRDefault="003A47C6">
      <w:pPr>
        <w:pStyle w:val="afffff3"/>
        <w:framePr w:w="9639" w:h="6976" w:hRule="exact" w:hSpace="0" w:vSpace="0" w:wrap="around" w:hAnchor="page" w:y="6408"/>
        <w:jc w:val="center"/>
        <w:rPr>
          <w:rFonts w:ascii="黑体" w:eastAsia="黑体" w:hAnsi="黑体"/>
          <w:b w:val="0"/>
          <w:bCs w:val="0"/>
          <w:w w:val="100"/>
        </w:rPr>
      </w:pPr>
    </w:p>
    <w:p w:rsidR="003A47C6" w:rsidRDefault="00A60F78">
      <w:pPr>
        <w:pStyle w:val="affffffffff7"/>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Pr>
          <w:rFonts w:hint="eastAsia"/>
        </w:rPr>
        <w:t>西葫芦杂交种子生产质量控制规范</w:t>
      </w:r>
      <w:r>
        <w:fldChar w:fldCharType="end"/>
      </w:r>
      <w:bookmarkEnd w:id="7"/>
    </w:p>
    <w:p w:rsidR="003A47C6" w:rsidRDefault="003A47C6">
      <w:pPr>
        <w:framePr w:w="9639" w:h="6974" w:hRule="exact" w:wrap="around" w:vAnchor="page" w:hAnchor="page" w:x="1419" w:y="6408" w:anchorLock="1"/>
        <w:ind w:left="-1418"/>
      </w:pPr>
    </w:p>
    <w:p w:rsidR="003A47C6" w:rsidRDefault="003A47C6">
      <w:pPr>
        <w:framePr w:w="9639" w:h="6974" w:hRule="exact" w:wrap="around" w:vAnchor="page" w:hAnchor="page" w:x="1419" w:y="6408" w:anchorLock="1"/>
        <w:spacing w:line="760" w:lineRule="exact"/>
        <w:ind w:left="-1418"/>
      </w:pPr>
    </w:p>
    <w:p w:rsidR="003A47C6" w:rsidRDefault="003A47C6">
      <w:pPr>
        <w:framePr w:w="9639" w:h="6974" w:hRule="exact" w:wrap="around" w:vAnchor="page" w:hAnchor="page" w:x="1419" w:y="6408" w:anchorLock="1"/>
        <w:spacing w:line="760" w:lineRule="exact"/>
        <w:ind w:left="-1418"/>
      </w:pPr>
    </w:p>
    <w:p w:rsidR="003A47C6" w:rsidRDefault="003A47C6">
      <w:pPr>
        <w:pStyle w:val="afffffffb"/>
        <w:framePr w:w="9639" w:h="6974" w:hRule="exact" w:wrap="around" w:vAnchor="page" w:hAnchor="page" w:x="1419" w:y="6408" w:anchorLock="1"/>
        <w:textAlignment w:val="bottom"/>
        <w:rPr>
          <w:rFonts w:eastAsia="黑体"/>
          <w:szCs w:val="28"/>
        </w:rPr>
      </w:pPr>
    </w:p>
    <w:p w:rsidR="003A47C6" w:rsidRDefault="00A60F78">
      <w:pPr>
        <w:pStyle w:val="afffffffb"/>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ddList>
              <w:listEntry w:val=" "/>
              <w:listEntry w:val="草案版次选择"/>
              <w:listEntry w:val="（工作组讨论稿）"/>
              <w:listEntry w:val="（征求意见稿）"/>
              <w:listEntry w:val="（送审讨论稿）"/>
              <w:listEntry w:val="（送审稿）"/>
              <w:listEntry w:val="（报批稿）"/>
            </w:ddList>
          </w:ffData>
        </w:fldChar>
      </w:r>
      <w:bookmarkStart w:id="8"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8"/>
    </w:p>
    <w:p w:rsidR="003A47C6" w:rsidRDefault="00A60F78">
      <w:pPr>
        <w:pStyle w:val="afffffffb"/>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9"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9"/>
    </w:p>
    <w:p w:rsidR="003A47C6" w:rsidRDefault="00A60F78">
      <w:pPr>
        <w:pStyle w:val="afffffffb"/>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0"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0"/>
    </w:p>
    <w:p w:rsidR="003A47C6" w:rsidRDefault="00A60F78">
      <w:pPr>
        <w:pStyle w:val="affffffffff3"/>
        <w:framePr w:wrap="around" w:y="1417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11"/>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rPr>
          <w:rFonts w:hint="eastAsia"/>
        </w:rPr>
        <w:t>发布</w:t>
      </w:r>
    </w:p>
    <w:p w:rsidR="003A47C6" w:rsidRDefault="00A60F78">
      <w:pPr>
        <w:pStyle w:val="affffffffff4"/>
        <w:framePr w:wrap="around" w:y="14176"/>
      </w:pPr>
      <w:r>
        <w:rPr>
          <w:rFonts w:ascii="黑体"/>
        </w:rPr>
        <w:fldChar w:fldCharType="begin">
          <w:ffData>
            <w:name w:val="CROT_DATE_Y"/>
            <w:enabled/>
            <w:calcOnExit w:val="0"/>
            <w:textInput>
              <w:default w:val="XXXX"/>
              <w:maxLength w:val="4"/>
            </w:textInput>
          </w:ffData>
        </w:fldChar>
      </w:r>
      <w:bookmarkStart w:id="14" w:name="CROT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14"/>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实施</w:t>
      </w:r>
    </w:p>
    <w:p w:rsidR="003A47C6" w:rsidRDefault="00A60F78">
      <w:pPr>
        <w:pStyle w:val="affffffffb"/>
        <w:framePr w:h="584" w:hRule="exact" w:hSpace="181" w:vSpace="181" w:wrap="around" w:y="14800"/>
        <w:rPr>
          <w:rFonts w:hAnsi="黑体"/>
        </w:rPr>
      </w:pPr>
      <w:r>
        <w:rPr>
          <w:rFonts w:hAnsi="黑体"/>
          <w:szCs w:val="36"/>
        </w:rPr>
        <w:fldChar w:fldCharType="begin">
          <w:ffData>
            <w:name w:val="fm"/>
            <w:enabled/>
            <w:calcOnExit w:val="0"/>
            <w:textInput/>
          </w:ffData>
        </w:fldChar>
      </w:r>
      <w:bookmarkStart w:id="17" w:name="fm"/>
      <w:r>
        <w:rPr>
          <w:rFonts w:hAnsi="黑体"/>
          <w:szCs w:val="36"/>
        </w:rPr>
        <w:instrText xml:space="preserve"> FORMTEXT </w:instrText>
      </w:r>
      <w:r>
        <w:rPr>
          <w:rFonts w:hAnsi="黑体"/>
          <w:szCs w:val="36"/>
        </w:rPr>
      </w:r>
      <w:r>
        <w:rPr>
          <w:rFonts w:hAnsi="黑体"/>
          <w:szCs w:val="36"/>
        </w:rPr>
        <w:fldChar w:fldCharType="separate"/>
      </w:r>
      <w:r>
        <w:rPr>
          <w:rFonts w:hAnsi="黑体" w:hint="eastAsia"/>
          <w:szCs w:val="36"/>
        </w:rPr>
        <w:t>青海省农学会</w:t>
      </w:r>
      <w:r>
        <w:rPr>
          <w:rFonts w:hAnsi="黑体"/>
          <w:szCs w:val="36"/>
        </w:rPr>
        <w:fldChar w:fldCharType="end"/>
      </w:r>
      <w:bookmarkEnd w:id="17"/>
      <w:r>
        <w:rPr>
          <w:rFonts w:ascii="Times New Roman"/>
          <w:w w:val="100"/>
          <w:sz w:val="28"/>
        </w:rPr>
        <w:t>  </w:t>
      </w:r>
      <w:r>
        <w:rPr>
          <w:rStyle w:val="afffffffffffc"/>
          <w:rFonts w:hAnsi="黑体" w:hint="eastAsia"/>
          <w:position w:val="0"/>
        </w:rPr>
        <w:t>发</w:t>
      </w:r>
      <w:r>
        <w:rPr>
          <w:rStyle w:val="afffffffffffc"/>
          <w:rFonts w:hAnsi="黑体" w:hint="eastAsia"/>
          <w:spacing w:val="0"/>
          <w:position w:val="0"/>
        </w:rPr>
        <w:t>布</w:t>
      </w:r>
    </w:p>
    <w:p w:rsidR="003A47C6" w:rsidRDefault="00A60F78">
      <w:pPr>
        <w:rPr>
          <w:rFonts w:ascii="宋体" w:hAnsi="宋体"/>
          <w:sz w:val="28"/>
          <w:szCs w:val="28"/>
        </w:rPr>
        <w:sectPr w:rsidR="003A47C6">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E817E6" w:rsidRDefault="00E817E6" w:rsidP="00E817E6">
      <w:pPr>
        <w:pStyle w:val="affffffd"/>
        <w:spacing w:after="360"/>
        <w:rPr>
          <w:rFonts w:hint="eastAsia"/>
        </w:rPr>
      </w:pPr>
      <w:bookmarkStart w:id="18" w:name="_Toc231292531"/>
      <w:bookmarkStart w:id="19" w:name="_Toc231309853"/>
      <w:bookmarkStart w:id="20" w:name="BookMark1"/>
      <w:bookmarkStart w:id="21" w:name="_GoBack"/>
      <w:bookmarkEnd w:id="21"/>
      <w:r w:rsidRPr="00E817E6">
        <w:rPr>
          <w:rFonts w:hint="eastAsia"/>
          <w:spacing w:val="320"/>
        </w:rPr>
        <w:lastRenderedPageBreak/>
        <w:t>目</w:t>
      </w:r>
      <w:r>
        <w:rPr>
          <w:rFonts w:hint="eastAsia"/>
        </w:rPr>
        <w:t>次</w:t>
      </w:r>
    </w:p>
    <w:p w:rsidR="00E817E6" w:rsidRPr="00E817E6" w:rsidRDefault="00E817E6">
      <w:pPr>
        <w:pStyle w:val="11"/>
        <w:tabs>
          <w:tab w:val="right" w:leader="dot" w:pos="9344"/>
        </w:tabs>
        <w:rPr>
          <w:rFonts w:asciiTheme="minorHAnsi" w:eastAsiaTheme="minorEastAsia" w:hAnsiTheme="minorHAnsi" w:cstheme="minorBidi"/>
          <w:noProof/>
          <w:szCs w:val="22"/>
        </w:rPr>
      </w:pPr>
      <w:r w:rsidRPr="00E817E6">
        <w:fldChar w:fldCharType="begin"/>
      </w:r>
      <w:r w:rsidRPr="00E817E6">
        <w:instrText xml:space="preserve"> TOC \o "1-1" \h \t "标准文件_一级条标题,2,标准文件_附录一级条标题,2," </w:instrText>
      </w:r>
      <w:r w:rsidRPr="00E817E6">
        <w:fldChar w:fldCharType="separate"/>
      </w:r>
      <w:hyperlink w:anchor="_Toc236642603" w:history="1">
        <w:r w:rsidRPr="00E817E6">
          <w:rPr>
            <w:rStyle w:val="affffe"/>
            <w:noProof/>
          </w:rPr>
          <w:t>前言</w:t>
        </w:r>
        <w:r w:rsidRPr="00E817E6">
          <w:rPr>
            <w:noProof/>
          </w:rPr>
          <w:tab/>
        </w:r>
        <w:r w:rsidRPr="00E817E6">
          <w:rPr>
            <w:noProof/>
          </w:rPr>
          <w:fldChar w:fldCharType="begin"/>
        </w:r>
        <w:r w:rsidRPr="00E817E6">
          <w:rPr>
            <w:noProof/>
          </w:rPr>
          <w:instrText xml:space="preserve"> PAGEREF _Toc236642603 \h </w:instrText>
        </w:r>
        <w:r w:rsidRPr="00E817E6">
          <w:rPr>
            <w:noProof/>
          </w:rPr>
        </w:r>
        <w:r w:rsidRPr="00E817E6">
          <w:rPr>
            <w:noProof/>
          </w:rPr>
          <w:fldChar w:fldCharType="separate"/>
        </w:r>
        <w:r w:rsidRPr="00E817E6">
          <w:rPr>
            <w:noProof/>
          </w:rPr>
          <w:t>II</w:t>
        </w:r>
        <w:r w:rsidRPr="00E817E6">
          <w:rPr>
            <w:noProof/>
          </w:rPr>
          <w:fldChar w:fldCharType="end"/>
        </w:r>
      </w:hyperlink>
    </w:p>
    <w:p w:rsidR="00E817E6" w:rsidRPr="00E817E6" w:rsidRDefault="00E817E6">
      <w:pPr>
        <w:pStyle w:val="11"/>
        <w:tabs>
          <w:tab w:val="right" w:leader="dot" w:pos="9344"/>
        </w:tabs>
        <w:rPr>
          <w:rFonts w:asciiTheme="minorHAnsi" w:eastAsiaTheme="minorEastAsia" w:hAnsiTheme="minorHAnsi" w:cstheme="minorBidi"/>
          <w:noProof/>
          <w:szCs w:val="22"/>
        </w:rPr>
      </w:pPr>
      <w:hyperlink w:anchor="_Toc236642604" w:history="1">
        <w:r w:rsidRPr="00E817E6">
          <w:rPr>
            <w:rStyle w:val="affffe"/>
            <w:noProof/>
          </w:rPr>
          <w:t>1</w:t>
        </w:r>
        <w:r>
          <w:rPr>
            <w:rStyle w:val="affffe"/>
            <w:noProof/>
          </w:rPr>
          <w:t xml:space="preserve"> </w:t>
        </w:r>
        <w:r w:rsidRPr="00E817E6">
          <w:rPr>
            <w:rStyle w:val="affffe"/>
            <w:noProof/>
          </w:rPr>
          <w:t xml:space="preserve"> 范围</w:t>
        </w:r>
        <w:r w:rsidRPr="00E817E6">
          <w:rPr>
            <w:noProof/>
          </w:rPr>
          <w:tab/>
        </w:r>
        <w:r w:rsidRPr="00E817E6">
          <w:rPr>
            <w:noProof/>
          </w:rPr>
          <w:fldChar w:fldCharType="begin"/>
        </w:r>
        <w:r w:rsidRPr="00E817E6">
          <w:rPr>
            <w:noProof/>
          </w:rPr>
          <w:instrText xml:space="preserve"> PAGEREF _Toc236642604 \h </w:instrText>
        </w:r>
        <w:r w:rsidRPr="00E817E6">
          <w:rPr>
            <w:noProof/>
          </w:rPr>
        </w:r>
        <w:r w:rsidRPr="00E817E6">
          <w:rPr>
            <w:noProof/>
          </w:rPr>
          <w:fldChar w:fldCharType="separate"/>
        </w:r>
        <w:r w:rsidRPr="00E817E6">
          <w:rPr>
            <w:noProof/>
          </w:rPr>
          <w:t>1</w:t>
        </w:r>
        <w:r w:rsidRPr="00E817E6">
          <w:rPr>
            <w:noProof/>
          </w:rPr>
          <w:fldChar w:fldCharType="end"/>
        </w:r>
      </w:hyperlink>
    </w:p>
    <w:p w:rsidR="00E817E6" w:rsidRPr="00E817E6" w:rsidRDefault="00E817E6">
      <w:pPr>
        <w:pStyle w:val="11"/>
        <w:tabs>
          <w:tab w:val="right" w:leader="dot" w:pos="9344"/>
        </w:tabs>
        <w:rPr>
          <w:rFonts w:asciiTheme="minorHAnsi" w:eastAsiaTheme="minorEastAsia" w:hAnsiTheme="minorHAnsi" w:cstheme="minorBidi"/>
          <w:noProof/>
          <w:szCs w:val="22"/>
        </w:rPr>
      </w:pPr>
      <w:hyperlink w:anchor="_Toc236642605" w:history="1">
        <w:r w:rsidRPr="00E817E6">
          <w:rPr>
            <w:rStyle w:val="affffe"/>
            <w:noProof/>
          </w:rPr>
          <w:t>2</w:t>
        </w:r>
        <w:r>
          <w:rPr>
            <w:rStyle w:val="affffe"/>
            <w:noProof/>
          </w:rPr>
          <w:t xml:space="preserve"> </w:t>
        </w:r>
        <w:r w:rsidRPr="00E817E6">
          <w:rPr>
            <w:rStyle w:val="affffe"/>
            <w:noProof/>
          </w:rPr>
          <w:t xml:space="preserve"> 规范性引用文件</w:t>
        </w:r>
        <w:r w:rsidRPr="00E817E6">
          <w:rPr>
            <w:noProof/>
          </w:rPr>
          <w:tab/>
        </w:r>
        <w:r w:rsidRPr="00E817E6">
          <w:rPr>
            <w:noProof/>
          </w:rPr>
          <w:fldChar w:fldCharType="begin"/>
        </w:r>
        <w:r w:rsidRPr="00E817E6">
          <w:rPr>
            <w:noProof/>
          </w:rPr>
          <w:instrText xml:space="preserve"> PAGEREF _Toc236642605 \h </w:instrText>
        </w:r>
        <w:r w:rsidRPr="00E817E6">
          <w:rPr>
            <w:noProof/>
          </w:rPr>
        </w:r>
        <w:r w:rsidRPr="00E817E6">
          <w:rPr>
            <w:noProof/>
          </w:rPr>
          <w:fldChar w:fldCharType="separate"/>
        </w:r>
        <w:r w:rsidRPr="00E817E6">
          <w:rPr>
            <w:noProof/>
          </w:rPr>
          <w:t>1</w:t>
        </w:r>
        <w:r w:rsidRPr="00E817E6">
          <w:rPr>
            <w:noProof/>
          </w:rPr>
          <w:fldChar w:fldCharType="end"/>
        </w:r>
      </w:hyperlink>
    </w:p>
    <w:p w:rsidR="00E817E6" w:rsidRPr="00E817E6" w:rsidRDefault="00E817E6">
      <w:pPr>
        <w:pStyle w:val="11"/>
        <w:tabs>
          <w:tab w:val="right" w:leader="dot" w:pos="9344"/>
        </w:tabs>
        <w:rPr>
          <w:rFonts w:asciiTheme="minorHAnsi" w:eastAsiaTheme="minorEastAsia" w:hAnsiTheme="minorHAnsi" w:cstheme="minorBidi"/>
          <w:noProof/>
          <w:szCs w:val="22"/>
        </w:rPr>
      </w:pPr>
      <w:hyperlink w:anchor="_Toc236642606" w:history="1">
        <w:r w:rsidRPr="00E817E6">
          <w:rPr>
            <w:rStyle w:val="affffe"/>
            <w:noProof/>
          </w:rPr>
          <w:t>3</w:t>
        </w:r>
        <w:r>
          <w:rPr>
            <w:rStyle w:val="affffe"/>
            <w:noProof/>
          </w:rPr>
          <w:t xml:space="preserve"> </w:t>
        </w:r>
        <w:r w:rsidRPr="00E817E6">
          <w:rPr>
            <w:rStyle w:val="affffe"/>
            <w:noProof/>
          </w:rPr>
          <w:t xml:space="preserve"> 术语和定义</w:t>
        </w:r>
        <w:r w:rsidRPr="00E817E6">
          <w:rPr>
            <w:noProof/>
          </w:rPr>
          <w:tab/>
        </w:r>
        <w:r w:rsidRPr="00E817E6">
          <w:rPr>
            <w:noProof/>
          </w:rPr>
          <w:fldChar w:fldCharType="begin"/>
        </w:r>
        <w:r w:rsidRPr="00E817E6">
          <w:rPr>
            <w:noProof/>
          </w:rPr>
          <w:instrText xml:space="preserve"> PAGEREF _Toc236642606 \h </w:instrText>
        </w:r>
        <w:r w:rsidRPr="00E817E6">
          <w:rPr>
            <w:noProof/>
          </w:rPr>
        </w:r>
        <w:r w:rsidRPr="00E817E6">
          <w:rPr>
            <w:noProof/>
          </w:rPr>
          <w:fldChar w:fldCharType="separate"/>
        </w:r>
        <w:r w:rsidRPr="00E817E6">
          <w:rPr>
            <w:noProof/>
          </w:rPr>
          <w:t>1</w:t>
        </w:r>
        <w:r w:rsidRPr="00E817E6">
          <w:rPr>
            <w:noProof/>
          </w:rPr>
          <w:fldChar w:fldCharType="end"/>
        </w:r>
      </w:hyperlink>
    </w:p>
    <w:p w:rsidR="00E817E6" w:rsidRPr="00E817E6" w:rsidRDefault="00E817E6">
      <w:pPr>
        <w:pStyle w:val="11"/>
        <w:tabs>
          <w:tab w:val="right" w:leader="dot" w:pos="9344"/>
        </w:tabs>
        <w:rPr>
          <w:rFonts w:asciiTheme="minorHAnsi" w:eastAsiaTheme="minorEastAsia" w:hAnsiTheme="minorHAnsi" w:cstheme="minorBidi"/>
          <w:noProof/>
          <w:szCs w:val="22"/>
        </w:rPr>
      </w:pPr>
      <w:hyperlink w:anchor="_Toc236642607" w:history="1">
        <w:r w:rsidRPr="00E817E6">
          <w:rPr>
            <w:rStyle w:val="affffe"/>
            <w:noProof/>
          </w:rPr>
          <w:t>4</w:t>
        </w:r>
        <w:r>
          <w:rPr>
            <w:rStyle w:val="affffe"/>
            <w:noProof/>
          </w:rPr>
          <w:t xml:space="preserve"> </w:t>
        </w:r>
        <w:r w:rsidRPr="00E817E6">
          <w:rPr>
            <w:rStyle w:val="affffe"/>
            <w:noProof/>
          </w:rPr>
          <w:t xml:space="preserve"> 生产人员要求</w:t>
        </w:r>
        <w:r w:rsidRPr="00E817E6">
          <w:rPr>
            <w:noProof/>
          </w:rPr>
          <w:tab/>
        </w:r>
        <w:r w:rsidRPr="00E817E6">
          <w:rPr>
            <w:noProof/>
          </w:rPr>
          <w:fldChar w:fldCharType="begin"/>
        </w:r>
        <w:r w:rsidRPr="00E817E6">
          <w:rPr>
            <w:noProof/>
          </w:rPr>
          <w:instrText xml:space="preserve"> PAGEREF _Toc236642607 \h </w:instrText>
        </w:r>
        <w:r w:rsidRPr="00E817E6">
          <w:rPr>
            <w:noProof/>
          </w:rPr>
        </w:r>
        <w:r w:rsidRPr="00E817E6">
          <w:rPr>
            <w:noProof/>
          </w:rPr>
          <w:fldChar w:fldCharType="separate"/>
        </w:r>
        <w:r w:rsidRPr="00E817E6">
          <w:rPr>
            <w:noProof/>
          </w:rPr>
          <w:t>1</w:t>
        </w:r>
        <w:r w:rsidRPr="00E817E6">
          <w:rPr>
            <w:noProof/>
          </w:rPr>
          <w:fldChar w:fldCharType="end"/>
        </w:r>
      </w:hyperlink>
    </w:p>
    <w:p w:rsidR="00E817E6" w:rsidRPr="00E817E6" w:rsidRDefault="00E817E6">
      <w:pPr>
        <w:pStyle w:val="11"/>
        <w:tabs>
          <w:tab w:val="right" w:leader="dot" w:pos="9344"/>
        </w:tabs>
        <w:rPr>
          <w:rFonts w:asciiTheme="minorHAnsi" w:eastAsiaTheme="minorEastAsia" w:hAnsiTheme="minorHAnsi" w:cstheme="minorBidi"/>
          <w:noProof/>
          <w:szCs w:val="22"/>
        </w:rPr>
      </w:pPr>
      <w:hyperlink w:anchor="_Toc236642608" w:history="1">
        <w:r w:rsidRPr="00E817E6">
          <w:rPr>
            <w:rStyle w:val="affffe"/>
            <w:noProof/>
          </w:rPr>
          <w:t>5</w:t>
        </w:r>
        <w:r>
          <w:rPr>
            <w:rStyle w:val="affffe"/>
            <w:noProof/>
          </w:rPr>
          <w:t xml:space="preserve"> </w:t>
        </w:r>
        <w:r w:rsidRPr="00E817E6">
          <w:rPr>
            <w:rStyle w:val="affffe"/>
            <w:noProof/>
          </w:rPr>
          <w:t xml:space="preserve"> 质量控制和指标要求</w:t>
        </w:r>
        <w:r w:rsidRPr="00E817E6">
          <w:rPr>
            <w:noProof/>
          </w:rPr>
          <w:tab/>
        </w:r>
        <w:r w:rsidRPr="00E817E6">
          <w:rPr>
            <w:noProof/>
          </w:rPr>
          <w:fldChar w:fldCharType="begin"/>
        </w:r>
        <w:r w:rsidRPr="00E817E6">
          <w:rPr>
            <w:noProof/>
          </w:rPr>
          <w:instrText xml:space="preserve"> PAGEREF _Toc236642608 \h </w:instrText>
        </w:r>
        <w:r w:rsidRPr="00E817E6">
          <w:rPr>
            <w:noProof/>
          </w:rPr>
        </w:r>
        <w:r w:rsidRPr="00E817E6">
          <w:rPr>
            <w:noProof/>
          </w:rPr>
          <w:fldChar w:fldCharType="separate"/>
        </w:r>
        <w:r w:rsidRPr="00E817E6">
          <w:rPr>
            <w:noProof/>
          </w:rPr>
          <w:t>1</w:t>
        </w:r>
        <w:r w:rsidRPr="00E817E6">
          <w:rPr>
            <w:noProof/>
          </w:rPr>
          <w:fldChar w:fldCharType="end"/>
        </w:r>
      </w:hyperlink>
    </w:p>
    <w:p w:rsidR="00E817E6" w:rsidRPr="00E817E6" w:rsidRDefault="00E817E6">
      <w:pPr>
        <w:pStyle w:val="24"/>
        <w:rPr>
          <w:rFonts w:asciiTheme="minorHAnsi" w:eastAsiaTheme="minorEastAsia" w:hAnsiTheme="minorHAnsi" w:cstheme="minorBidi"/>
          <w:noProof/>
          <w:szCs w:val="22"/>
        </w:rPr>
      </w:pPr>
      <w:hyperlink w:anchor="_Toc236642609" w:history="1">
        <w:r w:rsidRPr="00E817E6">
          <w:rPr>
            <w:rStyle w:val="affffe"/>
            <w:noProof/>
            <w14:scene3d>
              <w14:camera w14:prst="orthographicFront"/>
              <w14:lightRig w14:rig="threePt" w14:dir="t">
                <w14:rot w14:lat="0" w14:lon="0" w14:rev="0"/>
              </w14:lightRig>
            </w14:scene3d>
          </w:rPr>
          <w:t>5.1</w:t>
        </w:r>
        <w:r>
          <w:rPr>
            <w:rStyle w:val="affffe"/>
            <w:noProof/>
            <w14:scene3d>
              <w14:camera w14:prst="orthographicFront"/>
              <w14:lightRig w14:rig="threePt" w14:dir="t">
                <w14:rot w14:lat="0" w14:lon="0" w14:rev="0"/>
              </w14:lightRig>
            </w14:scene3d>
          </w:rPr>
          <w:t xml:space="preserve"> </w:t>
        </w:r>
        <w:r w:rsidRPr="00E817E6">
          <w:rPr>
            <w:rStyle w:val="affffe"/>
            <w:noProof/>
          </w:rPr>
          <w:t xml:space="preserve"> 基础信息</w:t>
        </w:r>
        <w:r w:rsidRPr="00E817E6">
          <w:rPr>
            <w:noProof/>
          </w:rPr>
          <w:tab/>
        </w:r>
        <w:r w:rsidRPr="00E817E6">
          <w:rPr>
            <w:noProof/>
          </w:rPr>
          <w:fldChar w:fldCharType="begin"/>
        </w:r>
        <w:r w:rsidRPr="00E817E6">
          <w:rPr>
            <w:noProof/>
          </w:rPr>
          <w:instrText xml:space="preserve"> PAGEREF _Toc236642609 \h </w:instrText>
        </w:r>
        <w:r w:rsidRPr="00E817E6">
          <w:rPr>
            <w:noProof/>
          </w:rPr>
        </w:r>
        <w:r w:rsidRPr="00E817E6">
          <w:rPr>
            <w:noProof/>
          </w:rPr>
          <w:fldChar w:fldCharType="separate"/>
        </w:r>
        <w:r w:rsidRPr="00E817E6">
          <w:rPr>
            <w:noProof/>
          </w:rPr>
          <w:t>1</w:t>
        </w:r>
        <w:r w:rsidRPr="00E817E6">
          <w:rPr>
            <w:noProof/>
          </w:rPr>
          <w:fldChar w:fldCharType="end"/>
        </w:r>
      </w:hyperlink>
    </w:p>
    <w:p w:rsidR="00E817E6" w:rsidRPr="00E817E6" w:rsidRDefault="00E817E6">
      <w:pPr>
        <w:pStyle w:val="24"/>
        <w:rPr>
          <w:rFonts w:asciiTheme="minorHAnsi" w:eastAsiaTheme="minorEastAsia" w:hAnsiTheme="minorHAnsi" w:cstheme="minorBidi"/>
          <w:noProof/>
          <w:szCs w:val="22"/>
        </w:rPr>
      </w:pPr>
      <w:hyperlink w:anchor="_Toc236642610" w:history="1">
        <w:r w:rsidRPr="00E817E6">
          <w:rPr>
            <w:rStyle w:val="affffe"/>
            <w:noProof/>
            <w14:scene3d>
              <w14:camera w14:prst="orthographicFront"/>
              <w14:lightRig w14:rig="threePt" w14:dir="t">
                <w14:rot w14:lat="0" w14:lon="0" w14:rev="0"/>
              </w14:lightRig>
            </w14:scene3d>
          </w:rPr>
          <w:t>5.2</w:t>
        </w:r>
        <w:r>
          <w:rPr>
            <w:rStyle w:val="affffe"/>
            <w:noProof/>
            <w14:scene3d>
              <w14:camera w14:prst="orthographicFront"/>
              <w14:lightRig w14:rig="threePt" w14:dir="t">
                <w14:rot w14:lat="0" w14:lon="0" w14:rev="0"/>
              </w14:lightRig>
            </w14:scene3d>
          </w:rPr>
          <w:t xml:space="preserve"> </w:t>
        </w:r>
        <w:r w:rsidRPr="00E817E6">
          <w:rPr>
            <w:rStyle w:val="affffe"/>
            <w:noProof/>
          </w:rPr>
          <w:t xml:space="preserve"> 隔离</w:t>
        </w:r>
        <w:r w:rsidRPr="00E817E6">
          <w:rPr>
            <w:noProof/>
          </w:rPr>
          <w:tab/>
        </w:r>
        <w:r w:rsidRPr="00E817E6">
          <w:rPr>
            <w:noProof/>
          </w:rPr>
          <w:fldChar w:fldCharType="begin"/>
        </w:r>
        <w:r w:rsidRPr="00E817E6">
          <w:rPr>
            <w:noProof/>
          </w:rPr>
          <w:instrText xml:space="preserve"> PAGEREF _Toc236642610 \h </w:instrText>
        </w:r>
        <w:r w:rsidRPr="00E817E6">
          <w:rPr>
            <w:noProof/>
          </w:rPr>
        </w:r>
        <w:r w:rsidRPr="00E817E6">
          <w:rPr>
            <w:noProof/>
          </w:rPr>
          <w:fldChar w:fldCharType="separate"/>
        </w:r>
        <w:r w:rsidRPr="00E817E6">
          <w:rPr>
            <w:noProof/>
          </w:rPr>
          <w:t>2</w:t>
        </w:r>
        <w:r w:rsidRPr="00E817E6">
          <w:rPr>
            <w:noProof/>
          </w:rPr>
          <w:fldChar w:fldCharType="end"/>
        </w:r>
      </w:hyperlink>
    </w:p>
    <w:p w:rsidR="00E817E6" w:rsidRPr="00E817E6" w:rsidRDefault="00E817E6">
      <w:pPr>
        <w:pStyle w:val="24"/>
        <w:rPr>
          <w:rFonts w:asciiTheme="minorHAnsi" w:eastAsiaTheme="minorEastAsia" w:hAnsiTheme="minorHAnsi" w:cstheme="minorBidi"/>
          <w:noProof/>
          <w:szCs w:val="22"/>
        </w:rPr>
      </w:pPr>
      <w:hyperlink w:anchor="_Toc236642611" w:history="1">
        <w:r w:rsidRPr="00E817E6">
          <w:rPr>
            <w:rStyle w:val="affffe"/>
            <w:noProof/>
            <w14:scene3d>
              <w14:camera w14:prst="orthographicFront"/>
              <w14:lightRig w14:rig="threePt" w14:dir="t">
                <w14:rot w14:lat="0" w14:lon="0" w14:rev="0"/>
              </w14:lightRig>
            </w14:scene3d>
          </w:rPr>
          <w:t>5.3</w:t>
        </w:r>
        <w:r>
          <w:rPr>
            <w:rStyle w:val="affffe"/>
            <w:noProof/>
            <w14:scene3d>
              <w14:camera w14:prst="orthographicFront"/>
              <w14:lightRig w14:rig="threePt" w14:dir="t">
                <w14:rot w14:lat="0" w14:lon="0" w14:rev="0"/>
              </w14:lightRig>
            </w14:scene3d>
          </w:rPr>
          <w:t xml:space="preserve"> </w:t>
        </w:r>
        <w:r w:rsidRPr="00E817E6">
          <w:rPr>
            <w:rStyle w:val="affffe"/>
            <w:noProof/>
          </w:rPr>
          <w:t xml:space="preserve"> 育苗</w:t>
        </w:r>
        <w:r w:rsidRPr="00E817E6">
          <w:rPr>
            <w:noProof/>
          </w:rPr>
          <w:tab/>
        </w:r>
        <w:r w:rsidRPr="00E817E6">
          <w:rPr>
            <w:noProof/>
          </w:rPr>
          <w:fldChar w:fldCharType="begin"/>
        </w:r>
        <w:r w:rsidRPr="00E817E6">
          <w:rPr>
            <w:noProof/>
          </w:rPr>
          <w:instrText xml:space="preserve"> PAGEREF _Toc236642611 \h </w:instrText>
        </w:r>
        <w:r w:rsidRPr="00E817E6">
          <w:rPr>
            <w:noProof/>
          </w:rPr>
        </w:r>
        <w:r w:rsidRPr="00E817E6">
          <w:rPr>
            <w:noProof/>
          </w:rPr>
          <w:fldChar w:fldCharType="separate"/>
        </w:r>
        <w:r w:rsidRPr="00E817E6">
          <w:rPr>
            <w:noProof/>
          </w:rPr>
          <w:t>2</w:t>
        </w:r>
        <w:r w:rsidRPr="00E817E6">
          <w:rPr>
            <w:noProof/>
          </w:rPr>
          <w:fldChar w:fldCharType="end"/>
        </w:r>
      </w:hyperlink>
    </w:p>
    <w:p w:rsidR="00E817E6" w:rsidRPr="00E817E6" w:rsidRDefault="00E817E6">
      <w:pPr>
        <w:pStyle w:val="24"/>
        <w:rPr>
          <w:rFonts w:asciiTheme="minorHAnsi" w:eastAsiaTheme="minorEastAsia" w:hAnsiTheme="minorHAnsi" w:cstheme="minorBidi"/>
          <w:noProof/>
          <w:szCs w:val="22"/>
        </w:rPr>
      </w:pPr>
      <w:hyperlink w:anchor="_Toc236642612" w:history="1">
        <w:r w:rsidRPr="00E817E6">
          <w:rPr>
            <w:rStyle w:val="affffe"/>
            <w:noProof/>
            <w14:scene3d>
              <w14:camera w14:prst="orthographicFront"/>
              <w14:lightRig w14:rig="threePt" w14:dir="t">
                <w14:rot w14:lat="0" w14:lon="0" w14:rev="0"/>
              </w14:lightRig>
            </w14:scene3d>
          </w:rPr>
          <w:t>5.4</w:t>
        </w:r>
        <w:r>
          <w:rPr>
            <w:rStyle w:val="affffe"/>
            <w:noProof/>
            <w14:scene3d>
              <w14:camera w14:prst="orthographicFront"/>
              <w14:lightRig w14:rig="threePt" w14:dir="t">
                <w14:rot w14:lat="0" w14:lon="0" w14:rev="0"/>
              </w14:lightRig>
            </w14:scene3d>
          </w:rPr>
          <w:t xml:space="preserve"> </w:t>
        </w:r>
        <w:r w:rsidRPr="00E817E6">
          <w:rPr>
            <w:rStyle w:val="affffe"/>
            <w:noProof/>
          </w:rPr>
          <w:t xml:space="preserve"> 制种技术</w:t>
        </w:r>
        <w:r w:rsidRPr="00E817E6">
          <w:rPr>
            <w:noProof/>
          </w:rPr>
          <w:tab/>
        </w:r>
        <w:r w:rsidRPr="00E817E6">
          <w:rPr>
            <w:noProof/>
          </w:rPr>
          <w:fldChar w:fldCharType="begin"/>
        </w:r>
        <w:r w:rsidRPr="00E817E6">
          <w:rPr>
            <w:noProof/>
          </w:rPr>
          <w:instrText xml:space="preserve"> PAGEREF _Toc236642612 \h </w:instrText>
        </w:r>
        <w:r w:rsidRPr="00E817E6">
          <w:rPr>
            <w:noProof/>
          </w:rPr>
        </w:r>
        <w:r w:rsidRPr="00E817E6">
          <w:rPr>
            <w:noProof/>
          </w:rPr>
          <w:fldChar w:fldCharType="separate"/>
        </w:r>
        <w:r w:rsidRPr="00E817E6">
          <w:rPr>
            <w:noProof/>
          </w:rPr>
          <w:t>2</w:t>
        </w:r>
        <w:r w:rsidRPr="00E817E6">
          <w:rPr>
            <w:noProof/>
          </w:rPr>
          <w:fldChar w:fldCharType="end"/>
        </w:r>
      </w:hyperlink>
    </w:p>
    <w:p w:rsidR="00E817E6" w:rsidRPr="00E817E6" w:rsidRDefault="00E817E6">
      <w:pPr>
        <w:pStyle w:val="11"/>
        <w:tabs>
          <w:tab w:val="right" w:leader="dot" w:pos="9344"/>
        </w:tabs>
        <w:rPr>
          <w:rFonts w:asciiTheme="minorHAnsi" w:eastAsiaTheme="minorEastAsia" w:hAnsiTheme="minorHAnsi" w:cstheme="minorBidi"/>
          <w:noProof/>
          <w:szCs w:val="22"/>
        </w:rPr>
      </w:pPr>
      <w:hyperlink w:anchor="_Toc236642613" w:history="1">
        <w:r w:rsidRPr="00E817E6">
          <w:rPr>
            <w:rStyle w:val="affffe"/>
            <w:noProof/>
          </w:rPr>
          <w:t>6</w:t>
        </w:r>
        <w:r>
          <w:rPr>
            <w:rStyle w:val="affffe"/>
            <w:noProof/>
          </w:rPr>
          <w:t xml:space="preserve"> </w:t>
        </w:r>
        <w:r w:rsidRPr="00E817E6">
          <w:rPr>
            <w:rStyle w:val="affffe"/>
            <w:noProof/>
          </w:rPr>
          <w:t xml:space="preserve"> 种子收储加工</w:t>
        </w:r>
        <w:r w:rsidRPr="00E817E6">
          <w:rPr>
            <w:noProof/>
          </w:rPr>
          <w:tab/>
        </w:r>
        <w:r w:rsidRPr="00E817E6">
          <w:rPr>
            <w:noProof/>
          </w:rPr>
          <w:fldChar w:fldCharType="begin"/>
        </w:r>
        <w:r w:rsidRPr="00E817E6">
          <w:rPr>
            <w:noProof/>
          </w:rPr>
          <w:instrText xml:space="preserve"> PAGEREF _Toc236642613 \h </w:instrText>
        </w:r>
        <w:r w:rsidRPr="00E817E6">
          <w:rPr>
            <w:noProof/>
          </w:rPr>
        </w:r>
        <w:r w:rsidRPr="00E817E6">
          <w:rPr>
            <w:noProof/>
          </w:rPr>
          <w:fldChar w:fldCharType="separate"/>
        </w:r>
        <w:r w:rsidRPr="00E817E6">
          <w:rPr>
            <w:noProof/>
          </w:rPr>
          <w:t>2</w:t>
        </w:r>
        <w:r w:rsidRPr="00E817E6">
          <w:rPr>
            <w:noProof/>
          </w:rPr>
          <w:fldChar w:fldCharType="end"/>
        </w:r>
      </w:hyperlink>
    </w:p>
    <w:p w:rsidR="00E817E6" w:rsidRPr="00E817E6" w:rsidRDefault="00E817E6">
      <w:pPr>
        <w:pStyle w:val="24"/>
        <w:rPr>
          <w:rFonts w:asciiTheme="minorHAnsi" w:eastAsiaTheme="minorEastAsia" w:hAnsiTheme="minorHAnsi" w:cstheme="minorBidi"/>
          <w:noProof/>
          <w:szCs w:val="22"/>
        </w:rPr>
      </w:pPr>
      <w:hyperlink w:anchor="_Toc236642614" w:history="1">
        <w:r w:rsidRPr="00E817E6">
          <w:rPr>
            <w:rStyle w:val="affffe"/>
            <w:noProof/>
            <w14:scene3d>
              <w14:camera w14:prst="orthographicFront"/>
              <w14:lightRig w14:rig="threePt" w14:dir="t">
                <w14:rot w14:lat="0" w14:lon="0" w14:rev="0"/>
              </w14:lightRig>
            </w14:scene3d>
          </w:rPr>
          <w:t>6.1</w:t>
        </w:r>
        <w:r>
          <w:rPr>
            <w:rStyle w:val="affffe"/>
            <w:noProof/>
            <w14:scene3d>
              <w14:camera w14:prst="orthographicFront"/>
              <w14:lightRig w14:rig="threePt" w14:dir="t">
                <w14:rot w14:lat="0" w14:lon="0" w14:rev="0"/>
              </w14:lightRig>
            </w14:scene3d>
          </w:rPr>
          <w:t xml:space="preserve"> </w:t>
        </w:r>
        <w:r w:rsidRPr="00E817E6">
          <w:rPr>
            <w:rStyle w:val="affffe"/>
            <w:noProof/>
          </w:rPr>
          <w:t xml:space="preserve"> 制种田种子</w:t>
        </w:r>
        <w:r w:rsidRPr="00E817E6">
          <w:rPr>
            <w:noProof/>
          </w:rPr>
          <w:tab/>
        </w:r>
        <w:r w:rsidRPr="00E817E6">
          <w:rPr>
            <w:noProof/>
          </w:rPr>
          <w:fldChar w:fldCharType="begin"/>
        </w:r>
        <w:r w:rsidRPr="00E817E6">
          <w:rPr>
            <w:noProof/>
          </w:rPr>
          <w:instrText xml:space="preserve"> PAGEREF _Toc236642614 \h </w:instrText>
        </w:r>
        <w:r w:rsidRPr="00E817E6">
          <w:rPr>
            <w:noProof/>
          </w:rPr>
        </w:r>
        <w:r w:rsidRPr="00E817E6">
          <w:rPr>
            <w:noProof/>
          </w:rPr>
          <w:fldChar w:fldCharType="separate"/>
        </w:r>
        <w:r w:rsidRPr="00E817E6">
          <w:rPr>
            <w:noProof/>
          </w:rPr>
          <w:t>3</w:t>
        </w:r>
        <w:r w:rsidRPr="00E817E6">
          <w:rPr>
            <w:noProof/>
          </w:rPr>
          <w:fldChar w:fldCharType="end"/>
        </w:r>
      </w:hyperlink>
    </w:p>
    <w:p w:rsidR="00E817E6" w:rsidRPr="00E817E6" w:rsidRDefault="00E817E6">
      <w:pPr>
        <w:pStyle w:val="24"/>
        <w:rPr>
          <w:rFonts w:asciiTheme="minorHAnsi" w:eastAsiaTheme="minorEastAsia" w:hAnsiTheme="minorHAnsi" w:cstheme="minorBidi"/>
          <w:noProof/>
          <w:szCs w:val="22"/>
        </w:rPr>
      </w:pPr>
      <w:hyperlink w:anchor="_Toc236642615" w:history="1">
        <w:r w:rsidRPr="00E817E6">
          <w:rPr>
            <w:rStyle w:val="affffe"/>
            <w:noProof/>
            <w14:scene3d>
              <w14:camera w14:prst="orthographicFront"/>
              <w14:lightRig w14:rig="threePt" w14:dir="t">
                <w14:rot w14:lat="0" w14:lon="0" w14:rev="0"/>
              </w14:lightRig>
            </w14:scene3d>
          </w:rPr>
          <w:t>6.2</w:t>
        </w:r>
        <w:r>
          <w:rPr>
            <w:rStyle w:val="affffe"/>
            <w:noProof/>
            <w14:scene3d>
              <w14:camera w14:prst="orthographicFront"/>
              <w14:lightRig w14:rig="threePt" w14:dir="t">
                <w14:rot w14:lat="0" w14:lon="0" w14:rev="0"/>
              </w14:lightRig>
            </w14:scene3d>
          </w:rPr>
          <w:t xml:space="preserve"> </w:t>
        </w:r>
        <w:r w:rsidRPr="00E817E6">
          <w:rPr>
            <w:rStyle w:val="affffe"/>
            <w:noProof/>
          </w:rPr>
          <w:t xml:space="preserve"> 精选扦样</w:t>
        </w:r>
        <w:r w:rsidRPr="00E817E6">
          <w:rPr>
            <w:noProof/>
          </w:rPr>
          <w:tab/>
        </w:r>
        <w:r w:rsidRPr="00E817E6">
          <w:rPr>
            <w:noProof/>
          </w:rPr>
          <w:fldChar w:fldCharType="begin"/>
        </w:r>
        <w:r w:rsidRPr="00E817E6">
          <w:rPr>
            <w:noProof/>
          </w:rPr>
          <w:instrText xml:space="preserve"> PAGEREF _Toc236642615 \h </w:instrText>
        </w:r>
        <w:r w:rsidRPr="00E817E6">
          <w:rPr>
            <w:noProof/>
          </w:rPr>
        </w:r>
        <w:r w:rsidRPr="00E817E6">
          <w:rPr>
            <w:noProof/>
          </w:rPr>
          <w:fldChar w:fldCharType="separate"/>
        </w:r>
        <w:r w:rsidRPr="00E817E6">
          <w:rPr>
            <w:noProof/>
          </w:rPr>
          <w:t>3</w:t>
        </w:r>
        <w:r w:rsidRPr="00E817E6">
          <w:rPr>
            <w:noProof/>
          </w:rPr>
          <w:fldChar w:fldCharType="end"/>
        </w:r>
      </w:hyperlink>
    </w:p>
    <w:p w:rsidR="00E817E6" w:rsidRPr="00E817E6" w:rsidRDefault="00E817E6">
      <w:pPr>
        <w:pStyle w:val="24"/>
        <w:rPr>
          <w:rFonts w:asciiTheme="minorHAnsi" w:eastAsiaTheme="minorEastAsia" w:hAnsiTheme="minorHAnsi" w:cstheme="minorBidi"/>
          <w:noProof/>
          <w:szCs w:val="22"/>
        </w:rPr>
      </w:pPr>
      <w:hyperlink w:anchor="_Toc236642616" w:history="1">
        <w:r w:rsidRPr="00E817E6">
          <w:rPr>
            <w:rStyle w:val="affffe"/>
            <w:noProof/>
            <w14:scene3d>
              <w14:camera w14:prst="orthographicFront"/>
              <w14:lightRig w14:rig="threePt" w14:dir="t">
                <w14:rot w14:lat="0" w14:lon="0" w14:rev="0"/>
              </w14:lightRig>
            </w14:scene3d>
          </w:rPr>
          <w:t>6.3</w:t>
        </w:r>
        <w:r>
          <w:rPr>
            <w:rStyle w:val="affffe"/>
            <w:noProof/>
            <w14:scene3d>
              <w14:camera w14:prst="orthographicFront"/>
              <w14:lightRig w14:rig="threePt" w14:dir="t">
                <w14:rot w14:lat="0" w14:lon="0" w14:rev="0"/>
              </w14:lightRig>
            </w14:scene3d>
          </w:rPr>
          <w:t xml:space="preserve"> </w:t>
        </w:r>
        <w:r w:rsidRPr="00E817E6">
          <w:rPr>
            <w:rStyle w:val="affffe"/>
            <w:noProof/>
          </w:rPr>
          <w:t xml:space="preserve"> 商品种子质量</w:t>
        </w:r>
        <w:r w:rsidRPr="00E817E6">
          <w:rPr>
            <w:noProof/>
          </w:rPr>
          <w:tab/>
        </w:r>
        <w:r w:rsidRPr="00E817E6">
          <w:rPr>
            <w:noProof/>
          </w:rPr>
          <w:fldChar w:fldCharType="begin"/>
        </w:r>
        <w:r w:rsidRPr="00E817E6">
          <w:rPr>
            <w:noProof/>
          </w:rPr>
          <w:instrText xml:space="preserve"> PAGEREF _Toc236642616 \h </w:instrText>
        </w:r>
        <w:r w:rsidRPr="00E817E6">
          <w:rPr>
            <w:noProof/>
          </w:rPr>
        </w:r>
        <w:r w:rsidRPr="00E817E6">
          <w:rPr>
            <w:noProof/>
          </w:rPr>
          <w:fldChar w:fldCharType="separate"/>
        </w:r>
        <w:r w:rsidRPr="00E817E6">
          <w:rPr>
            <w:noProof/>
          </w:rPr>
          <w:t>3</w:t>
        </w:r>
        <w:r w:rsidRPr="00E817E6">
          <w:rPr>
            <w:noProof/>
          </w:rPr>
          <w:fldChar w:fldCharType="end"/>
        </w:r>
      </w:hyperlink>
    </w:p>
    <w:p w:rsidR="00E817E6" w:rsidRPr="00E817E6" w:rsidRDefault="00E817E6">
      <w:pPr>
        <w:pStyle w:val="11"/>
        <w:tabs>
          <w:tab w:val="right" w:leader="dot" w:pos="9344"/>
        </w:tabs>
        <w:rPr>
          <w:rFonts w:asciiTheme="minorHAnsi" w:eastAsiaTheme="minorEastAsia" w:hAnsiTheme="minorHAnsi" w:cstheme="minorBidi"/>
          <w:noProof/>
          <w:szCs w:val="22"/>
        </w:rPr>
      </w:pPr>
      <w:hyperlink w:anchor="_Toc236642617" w:history="1">
        <w:r w:rsidRPr="00E817E6">
          <w:rPr>
            <w:rStyle w:val="affffe"/>
            <w:noProof/>
          </w:rPr>
          <w:t>7</w:t>
        </w:r>
        <w:r>
          <w:rPr>
            <w:rStyle w:val="affffe"/>
            <w:noProof/>
          </w:rPr>
          <w:t xml:space="preserve"> </w:t>
        </w:r>
        <w:r w:rsidRPr="00E817E6">
          <w:rPr>
            <w:rStyle w:val="affffe"/>
            <w:noProof/>
          </w:rPr>
          <w:t xml:space="preserve"> 种子质量及追溯信息</w:t>
        </w:r>
        <w:r w:rsidRPr="00E817E6">
          <w:rPr>
            <w:noProof/>
          </w:rPr>
          <w:tab/>
        </w:r>
        <w:r w:rsidRPr="00E817E6">
          <w:rPr>
            <w:noProof/>
          </w:rPr>
          <w:fldChar w:fldCharType="begin"/>
        </w:r>
        <w:r w:rsidRPr="00E817E6">
          <w:rPr>
            <w:noProof/>
          </w:rPr>
          <w:instrText xml:space="preserve"> PAGEREF _Toc236642617 \h </w:instrText>
        </w:r>
        <w:r w:rsidRPr="00E817E6">
          <w:rPr>
            <w:noProof/>
          </w:rPr>
        </w:r>
        <w:r w:rsidRPr="00E817E6">
          <w:rPr>
            <w:noProof/>
          </w:rPr>
          <w:fldChar w:fldCharType="separate"/>
        </w:r>
        <w:r w:rsidRPr="00E817E6">
          <w:rPr>
            <w:noProof/>
          </w:rPr>
          <w:t>3</w:t>
        </w:r>
        <w:r w:rsidRPr="00E817E6">
          <w:rPr>
            <w:noProof/>
          </w:rPr>
          <w:fldChar w:fldCharType="end"/>
        </w:r>
      </w:hyperlink>
    </w:p>
    <w:p w:rsidR="00E817E6" w:rsidRPr="00E817E6" w:rsidRDefault="00E817E6">
      <w:pPr>
        <w:pStyle w:val="24"/>
        <w:rPr>
          <w:rFonts w:asciiTheme="minorHAnsi" w:eastAsiaTheme="minorEastAsia" w:hAnsiTheme="minorHAnsi" w:cstheme="minorBidi"/>
          <w:noProof/>
          <w:szCs w:val="22"/>
        </w:rPr>
      </w:pPr>
      <w:hyperlink w:anchor="_Toc236642618" w:history="1">
        <w:r w:rsidRPr="00E817E6">
          <w:rPr>
            <w:rStyle w:val="affffe"/>
            <w:noProof/>
            <w14:scene3d>
              <w14:camera w14:prst="orthographicFront"/>
              <w14:lightRig w14:rig="threePt" w14:dir="t">
                <w14:rot w14:lat="0" w14:lon="0" w14:rev="0"/>
              </w14:lightRig>
            </w14:scene3d>
          </w:rPr>
          <w:t>7.1</w:t>
        </w:r>
        <w:r>
          <w:rPr>
            <w:rStyle w:val="affffe"/>
            <w:noProof/>
            <w14:scene3d>
              <w14:camera w14:prst="orthographicFront"/>
              <w14:lightRig w14:rig="threePt" w14:dir="t">
                <w14:rot w14:lat="0" w14:lon="0" w14:rev="0"/>
              </w14:lightRig>
            </w14:scene3d>
          </w:rPr>
          <w:t xml:space="preserve"> </w:t>
        </w:r>
        <w:r w:rsidRPr="00E817E6">
          <w:rPr>
            <w:rStyle w:val="affffe"/>
            <w:noProof/>
          </w:rPr>
          <w:t xml:space="preserve"> 种子质量</w:t>
        </w:r>
        <w:r w:rsidRPr="00E817E6">
          <w:rPr>
            <w:noProof/>
          </w:rPr>
          <w:tab/>
        </w:r>
        <w:r w:rsidRPr="00E817E6">
          <w:rPr>
            <w:noProof/>
          </w:rPr>
          <w:fldChar w:fldCharType="begin"/>
        </w:r>
        <w:r w:rsidRPr="00E817E6">
          <w:rPr>
            <w:noProof/>
          </w:rPr>
          <w:instrText xml:space="preserve"> PAGEREF _Toc236642618 \h </w:instrText>
        </w:r>
        <w:r w:rsidRPr="00E817E6">
          <w:rPr>
            <w:noProof/>
          </w:rPr>
        </w:r>
        <w:r w:rsidRPr="00E817E6">
          <w:rPr>
            <w:noProof/>
          </w:rPr>
          <w:fldChar w:fldCharType="separate"/>
        </w:r>
        <w:r w:rsidRPr="00E817E6">
          <w:rPr>
            <w:noProof/>
          </w:rPr>
          <w:t>3</w:t>
        </w:r>
        <w:r w:rsidRPr="00E817E6">
          <w:rPr>
            <w:noProof/>
          </w:rPr>
          <w:fldChar w:fldCharType="end"/>
        </w:r>
      </w:hyperlink>
    </w:p>
    <w:p w:rsidR="00E817E6" w:rsidRPr="00E817E6" w:rsidRDefault="00E817E6">
      <w:pPr>
        <w:pStyle w:val="24"/>
        <w:rPr>
          <w:rFonts w:asciiTheme="minorHAnsi" w:eastAsiaTheme="minorEastAsia" w:hAnsiTheme="minorHAnsi" w:cstheme="minorBidi"/>
          <w:noProof/>
          <w:szCs w:val="22"/>
        </w:rPr>
      </w:pPr>
      <w:hyperlink w:anchor="_Toc236642619" w:history="1">
        <w:r w:rsidRPr="00E817E6">
          <w:rPr>
            <w:rStyle w:val="affffe"/>
            <w:noProof/>
            <w14:scene3d>
              <w14:camera w14:prst="orthographicFront"/>
              <w14:lightRig w14:rig="threePt" w14:dir="t">
                <w14:rot w14:lat="0" w14:lon="0" w14:rev="0"/>
              </w14:lightRig>
            </w14:scene3d>
          </w:rPr>
          <w:t>7.2</w:t>
        </w:r>
        <w:r>
          <w:rPr>
            <w:rStyle w:val="affffe"/>
            <w:noProof/>
            <w14:scene3d>
              <w14:camera w14:prst="orthographicFront"/>
              <w14:lightRig w14:rig="threePt" w14:dir="t">
                <w14:rot w14:lat="0" w14:lon="0" w14:rev="0"/>
              </w14:lightRig>
            </w14:scene3d>
          </w:rPr>
          <w:t xml:space="preserve"> </w:t>
        </w:r>
        <w:r w:rsidRPr="00E817E6">
          <w:rPr>
            <w:rStyle w:val="affffe"/>
            <w:noProof/>
          </w:rPr>
          <w:t xml:space="preserve"> 追溯信息</w:t>
        </w:r>
        <w:r w:rsidRPr="00E817E6">
          <w:rPr>
            <w:noProof/>
          </w:rPr>
          <w:tab/>
        </w:r>
        <w:r w:rsidRPr="00E817E6">
          <w:rPr>
            <w:noProof/>
          </w:rPr>
          <w:fldChar w:fldCharType="begin"/>
        </w:r>
        <w:r w:rsidRPr="00E817E6">
          <w:rPr>
            <w:noProof/>
          </w:rPr>
          <w:instrText xml:space="preserve"> PAGEREF _Toc236642619 \h </w:instrText>
        </w:r>
        <w:r w:rsidRPr="00E817E6">
          <w:rPr>
            <w:noProof/>
          </w:rPr>
        </w:r>
        <w:r w:rsidRPr="00E817E6">
          <w:rPr>
            <w:noProof/>
          </w:rPr>
          <w:fldChar w:fldCharType="separate"/>
        </w:r>
        <w:r w:rsidRPr="00E817E6">
          <w:rPr>
            <w:noProof/>
          </w:rPr>
          <w:t>3</w:t>
        </w:r>
        <w:r w:rsidRPr="00E817E6">
          <w:rPr>
            <w:noProof/>
          </w:rPr>
          <w:fldChar w:fldCharType="end"/>
        </w:r>
      </w:hyperlink>
    </w:p>
    <w:p w:rsidR="00E817E6" w:rsidRPr="00E817E6" w:rsidRDefault="00E817E6">
      <w:pPr>
        <w:pStyle w:val="11"/>
        <w:tabs>
          <w:tab w:val="right" w:leader="dot" w:pos="9344"/>
        </w:tabs>
        <w:rPr>
          <w:rFonts w:asciiTheme="minorHAnsi" w:eastAsiaTheme="minorEastAsia" w:hAnsiTheme="minorHAnsi" w:cstheme="minorBidi"/>
          <w:noProof/>
          <w:szCs w:val="22"/>
        </w:rPr>
      </w:pPr>
      <w:hyperlink w:anchor="_Toc236642620" w:history="1">
        <w:r w:rsidRPr="00E817E6">
          <w:rPr>
            <w:rStyle w:val="affffe"/>
            <w:noProof/>
          </w:rPr>
          <w:t>附录</w:t>
        </w:r>
        <w:r>
          <w:rPr>
            <w:rStyle w:val="affffe"/>
            <w:noProof/>
          </w:rPr>
          <w:t>A</w:t>
        </w:r>
        <w:r w:rsidRPr="00E817E6">
          <w:rPr>
            <w:rStyle w:val="affffe"/>
            <w:noProof/>
          </w:rPr>
          <w:t>（规范性）</w:t>
        </w:r>
        <w:r>
          <w:rPr>
            <w:rStyle w:val="affffe"/>
            <w:noProof/>
          </w:rPr>
          <w:t xml:space="preserve"> </w:t>
        </w:r>
        <w:r w:rsidRPr="00E817E6">
          <w:rPr>
            <w:rStyle w:val="affffe"/>
            <w:noProof/>
          </w:rPr>
          <w:t xml:space="preserve"> 西葫芦杂交种生产质量检验记录</w:t>
        </w:r>
        <w:r w:rsidRPr="00E817E6">
          <w:rPr>
            <w:noProof/>
          </w:rPr>
          <w:tab/>
        </w:r>
        <w:r w:rsidRPr="00E817E6">
          <w:rPr>
            <w:noProof/>
          </w:rPr>
          <w:fldChar w:fldCharType="begin"/>
        </w:r>
        <w:r w:rsidRPr="00E817E6">
          <w:rPr>
            <w:noProof/>
          </w:rPr>
          <w:instrText xml:space="preserve"> PAGEREF _Toc236642620 \h </w:instrText>
        </w:r>
        <w:r w:rsidRPr="00E817E6">
          <w:rPr>
            <w:noProof/>
          </w:rPr>
        </w:r>
        <w:r w:rsidRPr="00E817E6">
          <w:rPr>
            <w:noProof/>
          </w:rPr>
          <w:fldChar w:fldCharType="separate"/>
        </w:r>
        <w:r w:rsidRPr="00E817E6">
          <w:rPr>
            <w:noProof/>
          </w:rPr>
          <w:t>4</w:t>
        </w:r>
        <w:r w:rsidRPr="00E817E6">
          <w:rPr>
            <w:noProof/>
          </w:rPr>
          <w:fldChar w:fldCharType="end"/>
        </w:r>
      </w:hyperlink>
    </w:p>
    <w:p w:rsidR="00E817E6" w:rsidRPr="00E817E6" w:rsidRDefault="00E817E6">
      <w:pPr>
        <w:pStyle w:val="11"/>
        <w:tabs>
          <w:tab w:val="right" w:leader="dot" w:pos="9344"/>
        </w:tabs>
        <w:rPr>
          <w:rFonts w:asciiTheme="minorHAnsi" w:eastAsiaTheme="minorEastAsia" w:hAnsiTheme="minorHAnsi" w:cstheme="minorBidi"/>
          <w:noProof/>
          <w:szCs w:val="22"/>
        </w:rPr>
      </w:pPr>
      <w:hyperlink w:anchor="_Toc236642621" w:history="1">
        <w:r w:rsidRPr="00E817E6">
          <w:rPr>
            <w:rStyle w:val="affffe"/>
            <w:noProof/>
          </w:rPr>
          <w:t>附录</w:t>
        </w:r>
        <w:r>
          <w:rPr>
            <w:rStyle w:val="affffe"/>
            <w:noProof/>
          </w:rPr>
          <w:t>B</w:t>
        </w:r>
        <w:r w:rsidRPr="00E817E6">
          <w:rPr>
            <w:rStyle w:val="affffe"/>
            <w:noProof/>
          </w:rPr>
          <w:t>（规范性）</w:t>
        </w:r>
        <w:r>
          <w:rPr>
            <w:rStyle w:val="affffe"/>
            <w:noProof/>
          </w:rPr>
          <w:t xml:space="preserve"> </w:t>
        </w:r>
        <w:r w:rsidRPr="00E817E6">
          <w:rPr>
            <w:rStyle w:val="affffe"/>
            <w:noProof/>
          </w:rPr>
          <w:t xml:space="preserve"> 质量控制结果报告及追溯信息</w:t>
        </w:r>
        <w:r w:rsidRPr="00E817E6">
          <w:rPr>
            <w:noProof/>
          </w:rPr>
          <w:tab/>
        </w:r>
        <w:r w:rsidRPr="00E817E6">
          <w:rPr>
            <w:noProof/>
          </w:rPr>
          <w:fldChar w:fldCharType="begin"/>
        </w:r>
        <w:r w:rsidRPr="00E817E6">
          <w:rPr>
            <w:noProof/>
          </w:rPr>
          <w:instrText xml:space="preserve"> PAGEREF _Toc236642621 \h </w:instrText>
        </w:r>
        <w:r w:rsidRPr="00E817E6">
          <w:rPr>
            <w:noProof/>
          </w:rPr>
        </w:r>
        <w:r w:rsidRPr="00E817E6">
          <w:rPr>
            <w:noProof/>
          </w:rPr>
          <w:fldChar w:fldCharType="separate"/>
        </w:r>
        <w:r w:rsidRPr="00E817E6">
          <w:rPr>
            <w:noProof/>
          </w:rPr>
          <w:t>7</w:t>
        </w:r>
        <w:r w:rsidRPr="00E817E6">
          <w:rPr>
            <w:noProof/>
          </w:rPr>
          <w:fldChar w:fldCharType="end"/>
        </w:r>
      </w:hyperlink>
    </w:p>
    <w:p w:rsidR="00E817E6" w:rsidRPr="00E817E6" w:rsidRDefault="00E817E6" w:rsidP="00E817E6">
      <w:pPr>
        <w:pStyle w:val="affffffd"/>
        <w:spacing w:after="360"/>
        <w:sectPr w:rsidR="00E817E6" w:rsidRPr="00E817E6" w:rsidSect="00E817E6">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linePitch="312"/>
        </w:sectPr>
      </w:pPr>
      <w:r w:rsidRPr="00E817E6">
        <w:fldChar w:fldCharType="end"/>
      </w:r>
    </w:p>
    <w:p w:rsidR="003A47C6" w:rsidRDefault="00A60F78">
      <w:pPr>
        <w:pStyle w:val="a6"/>
        <w:spacing w:before="560" w:after="360"/>
      </w:pPr>
      <w:bookmarkStart w:id="22" w:name="BookMark2"/>
      <w:bookmarkStart w:id="23" w:name="_Toc236642603"/>
      <w:bookmarkEnd w:id="20"/>
      <w:r>
        <w:rPr>
          <w:spacing w:val="320"/>
        </w:rPr>
        <w:lastRenderedPageBreak/>
        <w:t>前</w:t>
      </w:r>
      <w:r>
        <w:t>言</w:t>
      </w:r>
      <w:bookmarkEnd w:id="18"/>
      <w:bookmarkEnd w:id="19"/>
      <w:bookmarkEnd w:id="23"/>
    </w:p>
    <w:p w:rsidR="003A47C6" w:rsidRDefault="00A60F78">
      <w:pPr>
        <w:pStyle w:val="afffff8"/>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3A47C6" w:rsidRDefault="00A60F78">
      <w:pPr>
        <w:pStyle w:val="afffff8"/>
        <w:ind w:firstLine="420"/>
      </w:pPr>
      <w:r>
        <w:rPr>
          <w:rFonts w:hint="eastAsia"/>
        </w:rPr>
        <w:t>请注意本文件的某些内容可能涉及专利。本文件的发布机构不承担识别专利的责任。</w:t>
      </w:r>
    </w:p>
    <w:p w:rsidR="003A47C6" w:rsidRDefault="00A60F78">
      <w:pPr>
        <w:pStyle w:val="afffff8"/>
        <w:ind w:firstLine="420"/>
      </w:pPr>
      <w:r>
        <w:rPr>
          <w:rFonts w:hint="eastAsia"/>
        </w:rPr>
        <w:t>本文件由青海大学和青海省农林科学院提出。</w:t>
      </w:r>
    </w:p>
    <w:p w:rsidR="003A47C6" w:rsidRDefault="00A60F78">
      <w:pPr>
        <w:pStyle w:val="afffff8"/>
        <w:ind w:firstLine="420"/>
      </w:pPr>
      <w:r>
        <w:rPr>
          <w:rFonts w:hint="eastAsia"/>
        </w:rPr>
        <w:t>本文件由青海省农学会提出并归口。</w:t>
      </w:r>
    </w:p>
    <w:p w:rsidR="003A47C6" w:rsidRDefault="00A60F78">
      <w:pPr>
        <w:pStyle w:val="afffff8"/>
        <w:ind w:firstLine="420"/>
      </w:pPr>
      <w:r>
        <w:rPr>
          <w:rFonts w:hint="eastAsia"/>
        </w:rPr>
        <w:t>本文件起草单位：青海大学、青海省农林科学院、青海昆仑种业集团有限公司。</w:t>
      </w:r>
    </w:p>
    <w:p w:rsidR="003A47C6" w:rsidRDefault="00A60F78">
      <w:pPr>
        <w:pStyle w:val="afffff8"/>
        <w:ind w:firstLine="420"/>
      </w:pPr>
      <w:r>
        <w:rPr>
          <w:rFonts w:hint="eastAsia"/>
        </w:rPr>
        <w:t>本文件主要起草人：邵登魁、李江、任延靖、文军琴、周红伟、杨伟成、马国业、张广生。</w:t>
      </w:r>
    </w:p>
    <w:p w:rsidR="003A47C6" w:rsidRDefault="00A60F78">
      <w:pPr>
        <w:pStyle w:val="afffff8"/>
        <w:ind w:firstLine="420"/>
      </w:pPr>
      <w:r>
        <w:rPr>
          <w:rFonts w:hint="eastAsia"/>
        </w:rPr>
        <w:t>本文件由青海省农学会监督实施。</w:t>
      </w:r>
    </w:p>
    <w:p w:rsidR="003A47C6" w:rsidRDefault="003A47C6">
      <w:pPr>
        <w:pStyle w:val="afffff8"/>
        <w:ind w:firstLine="420"/>
      </w:pPr>
    </w:p>
    <w:p w:rsidR="003A47C6" w:rsidRDefault="003A47C6">
      <w:pPr>
        <w:pStyle w:val="afffff8"/>
        <w:ind w:firstLine="420"/>
        <w:sectPr w:rsidR="003A47C6" w:rsidSect="00E817E6">
          <w:pgSz w:w="11906" w:h="16838"/>
          <w:pgMar w:top="1928" w:right="1134" w:bottom="1134" w:left="1134" w:header="1418" w:footer="1134" w:gutter="284"/>
          <w:pgNumType w:fmt="upperRoman"/>
          <w:cols w:space="425"/>
          <w:formProt w:val="0"/>
          <w:docGrid w:linePitch="312"/>
        </w:sectPr>
      </w:pPr>
    </w:p>
    <w:p w:rsidR="003A47C6" w:rsidRDefault="003A47C6">
      <w:pPr>
        <w:spacing w:line="20" w:lineRule="exact"/>
        <w:jc w:val="center"/>
        <w:rPr>
          <w:rFonts w:ascii="黑体" w:eastAsia="黑体" w:hAnsi="黑体"/>
          <w:sz w:val="32"/>
          <w:szCs w:val="32"/>
        </w:rPr>
      </w:pPr>
      <w:bookmarkStart w:id="24" w:name="BookMark4"/>
      <w:bookmarkEnd w:id="22"/>
    </w:p>
    <w:p w:rsidR="003A47C6" w:rsidRDefault="003A47C6">
      <w:pPr>
        <w:spacing w:line="20" w:lineRule="exact"/>
        <w:jc w:val="center"/>
        <w:rPr>
          <w:rFonts w:ascii="黑体" w:eastAsia="黑体" w:hAnsi="黑体"/>
          <w:sz w:val="32"/>
          <w:szCs w:val="32"/>
        </w:rPr>
      </w:pPr>
    </w:p>
    <w:bookmarkStart w:id="25" w:name="NEW_STAND_NAME" w:displacedByCustomXml="next"/>
    <w:sdt>
      <w:sdtPr>
        <w:tag w:val="NEW_STAND_NAME"/>
        <w:id w:val="595910757"/>
        <w:lock w:val="sdtLocked"/>
        <w:placeholder>
          <w:docPart w:val="E3AB6066F29347B9ACFC7DF18B2CAB5F"/>
        </w:placeholder>
      </w:sdtPr>
      <w:sdtEndPr/>
      <w:sdtContent>
        <w:p w:rsidR="003A47C6" w:rsidRDefault="00A60F78">
          <w:pPr>
            <w:pStyle w:val="afffffffffb"/>
            <w:spacing w:beforeLines="100" w:before="240" w:afterLines="220" w:after="528"/>
          </w:pPr>
          <w:r>
            <w:rPr>
              <w:rFonts w:hint="eastAsia"/>
            </w:rPr>
            <w:t>西葫芦杂交种子生产质量控制规范</w:t>
          </w:r>
        </w:p>
      </w:sdtContent>
    </w:sdt>
    <w:p w:rsidR="003A47C6" w:rsidRDefault="00A60F78">
      <w:pPr>
        <w:pStyle w:val="afff"/>
        <w:spacing w:before="240" w:after="240"/>
      </w:pPr>
      <w:bookmarkStart w:id="26" w:name="_Toc26718930"/>
      <w:bookmarkStart w:id="27" w:name="_Toc24884211"/>
      <w:bookmarkStart w:id="28" w:name="_Toc26648465"/>
      <w:bookmarkStart w:id="29" w:name="_Toc17233333"/>
      <w:bookmarkStart w:id="30" w:name="_Toc26986771"/>
      <w:bookmarkStart w:id="31" w:name="_Toc231292532"/>
      <w:bookmarkStart w:id="32" w:name="_Toc24884218"/>
      <w:bookmarkStart w:id="33" w:name="_Toc26986530"/>
      <w:bookmarkStart w:id="34" w:name="_Toc97192964"/>
      <w:bookmarkStart w:id="35" w:name="_Toc231309854"/>
      <w:bookmarkStart w:id="36" w:name="_Toc17233325"/>
      <w:bookmarkStart w:id="37" w:name="_Toc236642604"/>
      <w:bookmarkEnd w:id="25"/>
      <w:r>
        <w:rPr>
          <w:rFonts w:hint="eastAsia"/>
        </w:rPr>
        <w:t>范围</w:t>
      </w:r>
      <w:bookmarkEnd w:id="26"/>
      <w:bookmarkEnd w:id="27"/>
      <w:bookmarkEnd w:id="28"/>
      <w:bookmarkEnd w:id="29"/>
      <w:bookmarkEnd w:id="30"/>
      <w:bookmarkEnd w:id="31"/>
      <w:bookmarkEnd w:id="32"/>
      <w:bookmarkEnd w:id="33"/>
      <w:bookmarkEnd w:id="34"/>
      <w:bookmarkEnd w:id="35"/>
      <w:bookmarkEnd w:id="36"/>
      <w:bookmarkEnd w:id="37"/>
    </w:p>
    <w:p w:rsidR="003A47C6" w:rsidRDefault="00A60F78">
      <w:pPr>
        <w:pStyle w:val="afffff8"/>
        <w:ind w:firstLine="420"/>
      </w:pPr>
      <w:bookmarkStart w:id="38" w:name="_Toc24884212"/>
      <w:bookmarkStart w:id="39" w:name="_Toc17233326"/>
      <w:bookmarkStart w:id="40" w:name="_Toc26648466"/>
      <w:bookmarkStart w:id="41" w:name="_Toc17233334"/>
      <w:bookmarkStart w:id="42" w:name="_Toc24884219"/>
      <w:r>
        <w:rPr>
          <w:rFonts w:hint="eastAsia"/>
        </w:rPr>
        <w:t>本文件规定了西葫芦杂交种子生产质量控制规范的术语和定义，规定了生产人员要求、质量控制和指标要求、种子收储加工、以及种子质量及追溯信息等内容。</w:t>
      </w:r>
    </w:p>
    <w:p w:rsidR="003A47C6" w:rsidRDefault="00A60F78">
      <w:pPr>
        <w:pStyle w:val="afffff8"/>
        <w:ind w:firstLine="420"/>
      </w:pPr>
      <w:r>
        <w:rPr>
          <w:rFonts w:hint="eastAsia"/>
        </w:rPr>
        <w:t>本文件适用于</w:t>
      </w:r>
      <w:r>
        <w:rPr>
          <w:rFonts w:hint="eastAsia"/>
        </w:rPr>
        <w:t>河</w:t>
      </w:r>
      <w:proofErr w:type="gramStart"/>
      <w:r>
        <w:rPr>
          <w:rFonts w:hint="eastAsia"/>
        </w:rPr>
        <w:t>湟</w:t>
      </w:r>
      <w:proofErr w:type="gramEnd"/>
      <w:r>
        <w:rPr>
          <w:rFonts w:hint="eastAsia"/>
        </w:rPr>
        <w:t>流域</w:t>
      </w:r>
      <w:r>
        <w:rPr>
          <w:rFonts w:hint="eastAsia"/>
        </w:rPr>
        <w:t>西葫芦杂交种子生产过程的质量控制。</w:t>
      </w:r>
    </w:p>
    <w:p w:rsidR="003A47C6" w:rsidRDefault="00A60F78">
      <w:pPr>
        <w:pStyle w:val="afff"/>
        <w:spacing w:before="240" w:after="240"/>
      </w:pPr>
      <w:bookmarkStart w:id="43" w:name="_Toc26718931"/>
      <w:bookmarkStart w:id="44" w:name="_Toc97192965"/>
      <w:bookmarkStart w:id="45" w:name="_Toc26986531"/>
      <w:bookmarkStart w:id="46" w:name="_Toc26986772"/>
      <w:bookmarkStart w:id="47" w:name="_Toc231292533"/>
      <w:bookmarkStart w:id="48" w:name="_Toc231309855"/>
      <w:bookmarkStart w:id="49" w:name="_Toc236642605"/>
      <w:r>
        <w:rPr>
          <w:rFonts w:hint="eastAsia"/>
        </w:rPr>
        <w:t>规范性引用文件</w:t>
      </w:r>
      <w:bookmarkEnd w:id="38"/>
      <w:bookmarkEnd w:id="39"/>
      <w:bookmarkEnd w:id="40"/>
      <w:bookmarkEnd w:id="41"/>
      <w:bookmarkEnd w:id="42"/>
      <w:bookmarkEnd w:id="43"/>
      <w:bookmarkEnd w:id="44"/>
      <w:bookmarkEnd w:id="45"/>
      <w:bookmarkEnd w:id="46"/>
      <w:bookmarkEnd w:id="47"/>
      <w:bookmarkEnd w:id="48"/>
      <w:bookmarkEnd w:id="49"/>
    </w:p>
    <w:sdt>
      <w:sdtPr>
        <w:rPr>
          <w:rFonts w:hint="eastAsia"/>
        </w:rPr>
        <w:id w:val="715848253"/>
        <w:placeholder>
          <w:docPart w:val="4DF0C67FB8CF4BC68C68820E00CD1A3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3A47C6" w:rsidRDefault="00A60F78">
          <w:pPr>
            <w:pStyle w:val="afffff8"/>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w:t>
          </w:r>
          <w:r>
            <w:rPr>
              <w:rFonts w:hint="eastAsia"/>
            </w:rPr>
            <w:t>单）适用于本文件。</w:t>
          </w:r>
        </w:p>
      </w:sdtContent>
    </w:sdt>
    <w:p w:rsidR="003A47C6" w:rsidRDefault="00A60F78">
      <w:pPr>
        <w:pStyle w:val="afffff8"/>
        <w:ind w:firstLine="420"/>
      </w:pPr>
      <w:r>
        <w:rPr>
          <w:rFonts w:hint="eastAsia"/>
        </w:rPr>
        <w:t xml:space="preserve">GB/T 3543.2 </w:t>
      </w:r>
      <w:r>
        <w:rPr>
          <w:rFonts w:hint="eastAsia"/>
        </w:rPr>
        <w:t>农作物种子检验规程</w:t>
      </w:r>
      <w:r>
        <w:rPr>
          <w:rFonts w:hint="eastAsia"/>
        </w:rPr>
        <w:t xml:space="preserve"> </w:t>
      </w:r>
      <w:r>
        <w:rPr>
          <w:rFonts w:hint="eastAsia"/>
        </w:rPr>
        <w:t>第</w:t>
      </w:r>
      <w:r>
        <w:rPr>
          <w:rFonts w:hint="eastAsia"/>
        </w:rPr>
        <w:t>2</w:t>
      </w:r>
      <w:r>
        <w:rPr>
          <w:rFonts w:hint="eastAsia"/>
        </w:rPr>
        <w:t>部分</w:t>
      </w:r>
      <w:r>
        <w:rPr>
          <w:rFonts w:hint="eastAsia"/>
        </w:rPr>
        <w:t>:</w:t>
      </w:r>
      <w:r>
        <w:rPr>
          <w:rFonts w:hint="eastAsia"/>
        </w:rPr>
        <w:t>扦样</w:t>
      </w:r>
    </w:p>
    <w:p w:rsidR="003A47C6" w:rsidRDefault="00A60F78">
      <w:pPr>
        <w:pStyle w:val="afffff8"/>
        <w:ind w:firstLine="420"/>
      </w:pPr>
      <w:r>
        <w:rPr>
          <w:rFonts w:hint="eastAsia"/>
        </w:rPr>
        <w:t xml:space="preserve">GB/T 3543.3 </w:t>
      </w:r>
      <w:r>
        <w:rPr>
          <w:rFonts w:hint="eastAsia"/>
        </w:rPr>
        <w:t>农作物种子检验规程</w:t>
      </w:r>
      <w:r>
        <w:rPr>
          <w:rFonts w:hint="eastAsia"/>
        </w:rPr>
        <w:t xml:space="preserve"> </w:t>
      </w:r>
      <w:r>
        <w:rPr>
          <w:rFonts w:hint="eastAsia"/>
        </w:rPr>
        <w:t>第</w:t>
      </w:r>
      <w:r>
        <w:rPr>
          <w:rFonts w:hint="eastAsia"/>
        </w:rPr>
        <w:t>3</w:t>
      </w:r>
      <w:r>
        <w:rPr>
          <w:rFonts w:hint="eastAsia"/>
        </w:rPr>
        <w:t>部分</w:t>
      </w:r>
      <w:r>
        <w:rPr>
          <w:rFonts w:hint="eastAsia"/>
        </w:rPr>
        <w:t>:</w:t>
      </w:r>
      <w:r>
        <w:rPr>
          <w:rFonts w:hint="eastAsia"/>
        </w:rPr>
        <w:t>播种质量</w:t>
      </w:r>
      <w:r>
        <w:rPr>
          <w:rFonts w:hint="eastAsia"/>
        </w:rPr>
        <w:t xml:space="preserve"> </w:t>
      </w:r>
      <w:r>
        <w:rPr>
          <w:rFonts w:hint="eastAsia"/>
        </w:rPr>
        <w:t>净度分析</w:t>
      </w:r>
    </w:p>
    <w:p w:rsidR="003A47C6" w:rsidRDefault="00A60F78">
      <w:pPr>
        <w:pStyle w:val="afffff8"/>
        <w:ind w:firstLine="420"/>
      </w:pPr>
      <w:r>
        <w:rPr>
          <w:rFonts w:hint="eastAsia"/>
        </w:rPr>
        <w:t xml:space="preserve">GB/T 3543.4 </w:t>
      </w:r>
      <w:r>
        <w:rPr>
          <w:rFonts w:hint="eastAsia"/>
        </w:rPr>
        <w:t>农作物种子检验规程</w:t>
      </w:r>
      <w:r>
        <w:rPr>
          <w:rFonts w:hint="eastAsia"/>
        </w:rPr>
        <w:t xml:space="preserve"> </w:t>
      </w:r>
      <w:r>
        <w:rPr>
          <w:rFonts w:hint="eastAsia"/>
        </w:rPr>
        <w:t>第</w:t>
      </w:r>
      <w:r>
        <w:rPr>
          <w:rFonts w:hint="eastAsia"/>
        </w:rPr>
        <w:t>4</w:t>
      </w:r>
      <w:r>
        <w:rPr>
          <w:rFonts w:hint="eastAsia"/>
        </w:rPr>
        <w:t>部分</w:t>
      </w:r>
      <w:r>
        <w:rPr>
          <w:rFonts w:hint="eastAsia"/>
        </w:rPr>
        <w:t>:</w:t>
      </w:r>
      <w:r>
        <w:rPr>
          <w:rFonts w:hint="eastAsia"/>
        </w:rPr>
        <w:t>播种质量</w:t>
      </w:r>
      <w:r>
        <w:rPr>
          <w:rFonts w:hint="eastAsia"/>
        </w:rPr>
        <w:t xml:space="preserve"> </w:t>
      </w:r>
      <w:r>
        <w:rPr>
          <w:rFonts w:hint="eastAsia"/>
        </w:rPr>
        <w:t>发芽试验</w:t>
      </w:r>
    </w:p>
    <w:p w:rsidR="003A47C6" w:rsidRDefault="00A60F78">
      <w:pPr>
        <w:pStyle w:val="afffff8"/>
        <w:ind w:firstLine="420"/>
      </w:pPr>
      <w:r>
        <w:rPr>
          <w:rFonts w:hint="eastAsia"/>
        </w:rPr>
        <w:t xml:space="preserve">GB/T 3543.5 </w:t>
      </w:r>
      <w:r>
        <w:rPr>
          <w:rFonts w:hint="eastAsia"/>
        </w:rPr>
        <w:t>农作物种子检验规程</w:t>
      </w:r>
      <w:r>
        <w:rPr>
          <w:rFonts w:hint="eastAsia"/>
        </w:rPr>
        <w:t xml:space="preserve"> </w:t>
      </w:r>
      <w:r>
        <w:rPr>
          <w:rFonts w:hint="eastAsia"/>
        </w:rPr>
        <w:t>第</w:t>
      </w:r>
      <w:r>
        <w:rPr>
          <w:rFonts w:hint="eastAsia"/>
        </w:rPr>
        <w:t>5</w:t>
      </w:r>
      <w:r>
        <w:rPr>
          <w:rFonts w:hint="eastAsia"/>
        </w:rPr>
        <w:t>部分</w:t>
      </w:r>
      <w:r>
        <w:rPr>
          <w:rFonts w:hint="eastAsia"/>
        </w:rPr>
        <w:t>:</w:t>
      </w:r>
      <w:r>
        <w:rPr>
          <w:rFonts w:hint="eastAsia"/>
        </w:rPr>
        <w:t>品种质量</w:t>
      </w:r>
      <w:r>
        <w:rPr>
          <w:rFonts w:hint="eastAsia"/>
        </w:rPr>
        <w:t xml:space="preserve"> </w:t>
      </w:r>
      <w:r>
        <w:rPr>
          <w:rFonts w:hint="eastAsia"/>
        </w:rPr>
        <w:t>品种纯度鉴定</w:t>
      </w:r>
    </w:p>
    <w:p w:rsidR="003A47C6" w:rsidRDefault="00A60F78">
      <w:pPr>
        <w:pStyle w:val="afffff8"/>
        <w:ind w:firstLine="420"/>
      </w:pPr>
      <w:r>
        <w:rPr>
          <w:rFonts w:hint="eastAsia"/>
        </w:rPr>
        <w:t xml:space="preserve">GB/T 3543.6 </w:t>
      </w:r>
      <w:r>
        <w:rPr>
          <w:rFonts w:hint="eastAsia"/>
        </w:rPr>
        <w:t>农作物种子检验规程</w:t>
      </w:r>
      <w:r>
        <w:rPr>
          <w:rFonts w:hint="eastAsia"/>
        </w:rPr>
        <w:t xml:space="preserve"> </w:t>
      </w:r>
      <w:r>
        <w:rPr>
          <w:rFonts w:hint="eastAsia"/>
        </w:rPr>
        <w:t>第</w:t>
      </w:r>
      <w:r>
        <w:rPr>
          <w:rFonts w:hint="eastAsia"/>
        </w:rPr>
        <w:t>6</w:t>
      </w:r>
      <w:r>
        <w:rPr>
          <w:rFonts w:hint="eastAsia"/>
        </w:rPr>
        <w:t>部分</w:t>
      </w:r>
      <w:r>
        <w:rPr>
          <w:rFonts w:hint="eastAsia"/>
        </w:rPr>
        <w:t>:</w:t>
      </w:r>
      <w:r>
        <w:rPr>
          <w:rFonts w:hint="eastAsia"/>
        </w:rPr>
        <w:t>播种质量</w:t>
      </w:r>
      <w:r>
        <w:rPr>
          <w:rFonts w:hint="eastAsia"/>
        </w:rPr>
        <w:t xml:space="preserve"> </w:t>
      </w:r>
      <w:r>
        <w:rPr>
          <w:rFonts w:hint="eastAsia"/>
        </w:rPr>
        <w:t>水分测定</w:t>
      </w:r>
    </w:p>
    <w:p w:rsidR="003A47C6" w:rsidRDefault="00A60F78">
      <w:pPr>
        <w:pStyle w:val="afffff8"/>
        <w:ind w:firstLine="420"/>
      </w:pPr>
      <w:r>
        <w:rPr>
          <w:rFonts w:hint="eastAsia"/>
        </w:rPr>
        <w:t xml:space="preserve">GB/T 3543.8 </w:t>
      </w:r>
      <w:r>
        <w:rPr>
          <w:rFonts w:hint="eastAsia"/>
        </w:rPr>
        <w:t>农作物种子检验规程</w:t>
      </w:r>
      <w:r>
        <w:rPr>
          <w:rFonts w:hint="eastAsia"/>
        </w:rPr>
        <w:t xml:space="preserve"> </w:t>
      </w:r>
      <w:r>
        <w:rPr>
          <w:rFonts w:hint="eastAsia"/>
        </w:rPr>
        <w:t>第</w:t>
      </w:r>
      <w:r>
        <w:rPr>
          <w:rFonts w:hint="eastAsia"/>
        </w:rPr>
        <w:t>8</w:t>
      </w:r>
      <w:r>
        <w:rPr>
          <w:rFonts w:hint="eastAsia"/>
        </w:rPr>
        <w:t>部分</w:t>
      </w:r>
      <w:r>
        <w:rPr>
          <w:rFonts w:hint="eastAsia"/>
        </w:rPr>
        <w:t>:</w:t>
      </w:r>
      <w:r>
        <w:rPr>
          <w:rFonts w:hint="eastAsia"/>
        </w:rPr>
        <w:t>播种质量</w:t>
      </w:r>
      <w:r>
        <w:rPr>
          <w:rFonts w:hint="eastAsia"/>
        </w:rPr>
        <w:t xml:space="preserve"> </w:t>
      </w:r>
      <w:r>
        <w:rPr>
          <w:rFonts w:hint="eastAsia"/>
        </w:rPr>
        <w:t>千粒重测定</w:t>
      </w:r>
    </w:p>
    <w:p w:rsidR="003A47C6" w:rsidRDefault="00A60F78">
      <w:pPr>
        <w:pStyle w:val="afffff8"/>
        <w:ind w:firstLine="420"/>
      </w:pPr>
      <w:r>
        <w:rPr>
          <w:rFonts w:hint="eastAsia"/>
        </w:rPr>
        <w:t xml:space="preserve">GB/T 3543.9 </w:t>
      </w:r>
      <w:r>
        <w:rPr>
          <w:rFonts w:hint="eastAsia"/>
        </w:rPr>
        <w:t>农作物种子检验规程</w:t>
      </w:r>
      <w:r>
        <w:rPr>
          <w:rFonts w:hint="eastAsia"/>
        </w:rPr>
        <w:t xml:space="preserve"> </w:t>
      </w:r>
      <w:r>
        <w:rPr>
          <w:rFonts w:hint="eastAsia"/>
        </w:rPr>
        <w:t>第</w:t>
      </w:r>
      <w:r>
        <w:rPr>
          <w:rFonts w:hint="eastAsia"/>
        </w:rPr>
        <w:t>9</w:t>
      </w:r>
      <w:r>
        <w:rPr>
          <w:rFonts w:hint="eastAsia"/>
        </w:rPr>
        <w:t>部分</w:t>
      </w:r>
      <w:r>
        <w:rPr>
          <w:rFonts w:hint="eastAsia"/>
        </w:rPr>
        <w:t>:</w:t>
      </w:r>
      <w:r>
        <w:rPr>
          <w:rFonts w:hint="eastAsia"/>
        </w:rPr>
        <w:t>播种质量</w:t>
      </w:r>
      <w:r>
        <w:rPr>
          <w:rFonts w:hint="eastAsia"/>
        </w:rPr>
        <w:t xml:space="preserve"> </w:t>
      </w:r>
      <w:r>
        <w:rPr>
          <w:rFonts w:hint="eastAsia"/>
        </w:rPr>
        <w:t>生活力测定</w:t>
      </w:r>
    </w:p>
    <w:p w:rsidR="003A47C6" w:rsidRDefault="00A60F78">
      <w:pPr>
        <w:pStyle w:val="afffff8"/>
        <w:ind w:firstLine="420"/>
      </w:pPr>
      <w:r>
        <w:rPr>
          <w:rFonts w:hint="eastAsia"/>
        </w:rPr>
        <w:t xml:space="preserve">GB/T 3543.10 </w:t>
      </w:r>
      <w:r>
        <w:rPr>
          <w:rFonts w:hint="eastAsia"/>
        </w:rPr>
        <w:t>农作物种子检验规程</w:t>
      </w:r>
      <w:r>
        <w:rPr>
          <w:rFonts w:hint="eastAsia"/>
        </w:rPr>
        <w:t xml:space="preserve"> </w:t>
      </w:r>
      <w:r>
        <w:rPr>
          <w:rFonts w:hint="eastAsia"/>
        </w:rPr>
        <w:t>第</w:t>
      </w:r>
      <w:r>
        <w:rPr>
          <w:rFonts w:hint="eastAsia"/>
        </w:rPr>
        <w:t>10</w:t>
      </w:r>
      <w:r>
        <w:rPr>
          <w:rFonts w:hint="eastAsia"/>
        </w:rPr>
        <w:t>部分</w:t>
      </w:r>
      <w:r>
        <w:rPr>
          <w:rFonts w:hint="eastAsia"/>
        </w:rPr>
        <w:t>:</w:t>
      </w:r>
      <w:r>
        <w:rPr>
          <w:rFonts w:hint="eastAsia"/>
        </w:rPr>
        <w:t>播种质量</w:t>
      </w:r>
      <w:r>
        <w:rPr>
          <w:rFonts w:hint="eastAsia"/>
        </w:rPr>
        <w:t xml:space="preserve"> </w:t>
      </w:r>
      <w:r>
        <w:rPr>
          <w:rFonts w:hint="eastAsia"/>
        </w:rPr>
        <w:t>活力测定</w:t>
      </w:r>
    </w:p>
    <w:p w:rsidR="003A47C6" w:rsidRDefault="00A60F78">
      <w:pPr>
        <w:pStyle w:val="afffff8"/>
        <w:ind w:firstLine="420"/>
      </w:pPr>
      <w:r>
        <w:rPr>
          <w:rFonts w:hint="eastAsia"/>
        </w:rPr>
        <w:t xml:space="preserve">GB/T 3543.11 </w:t>
      </w:r>
      <w:r>
        <w:rPr>
          <w:rFonts w:hint="eastAsia"/>
        </w:rPr>
        <w:t>农作物种子检验规程</w:t>
      </w:r>
      <w:r>
        <w:rPr>
          <w:rFonts w:hint="eastAsia"/>
        </w:rPr>
        <w:t xml:space="preserve"> </w:t>
      </w:r>
      <w:r>
        <w:rPr>
          <w:rFonts w:hint="eastAsia"/>
        </w:rPr>
        <w:t>第</w:t>
      </w:r>
      <w:r>
        <w:rPr>
          <w:rFonts w:hint="eastAsia"/>
        </w:rPr>
        <w:t>11</w:t>
      </w:r>
      <w:r>
        <w:rPr>
          <w:rFonts w:hint="eastAsia"/>
        </w:rPr>
        <w:t>部分</w:t>
      </w:r>
      <w:r>
        <w:rPr>
          <w:rFonts w:hint="eastAsia"/>
        </w:rPr>
        <w:t>:</w:t>
      </w:r>
      <w:r>
        <w:rPr>
          <w:rFonts w:hint="eastAsia"/>
        </w:rPr>
        <w:t>播种质量</w:t>
      </w:r>
      <w:r>
        <w:rPr>
          <w:rFonts w:hint="eastAsia"/>
        </w:rPr>
        <w:t xml:space="preserve"> </w:t>
      </w:r>
      <w:r>
        <w:rPr>
          <w:rFonts w:hint="eastAsia"/>
        </w:rPr>
        <w:t>品种真实性鉴定</w:t>
      </w:r>
    </w:p>
    <w:p w:rsidR="003A47C6" w:rsidRDefault="00A60F78">
      <w:pPr>
        <w:pStyle w:val="afffff8"/>
        <w:ind w:firstLine="420"/>
      </w:pPr>
      <w:r>
        <w:rPr>
          <w:rFonts w:hint="eastAsia"/>
        </w:rPr>
        <w:t xml:space="preserve">GB/T 3543.12 </w:t>
      </w:r>
      <w:r>
        <w:rPr>
          <w:rFonts w:hint="eastAsia"/>
        </w:rPr>
        <w:t>农作物种子检验规程</w:t>
      </w:r>
      <w:r>
        <w:rPr>
          <w:rFonts w:hint="eastAsia"/>
        </w:rPr>
        <w:t xml:space="preserve"> </w:t>
      </w:r>
      <w:r>
        <w:rPr>
          <w:rFonts w:hint="eastAsia"/>
        </w:rPr>
        <w:t>第</w:t>
      </w:r>
      <w:r>
        <w:rPr>
          <w:rFonts w:hint="eastAsia"/>
        </w:rPr>
        <w:t>12</w:t>
      </w:r>
      <w:r>
        <w:rPr>
          <w:rFonts w:hint="eastAsia"/>
        </w:rPr>
        <w:t>部分</w:t>
      </w:r>
      <w:r>
        <w:rPr>
          <w:rFonts w:hint="eastAsia"/>
        </w:rPr>
        <w:t>:</w:t>
      </w:r>
      <w:r>
        <w:rPr>
          <w:rFonts w:hint="eastAsia"/>
        </w:rPr>
        <w:t>播种质量</w:t>
      </w:r>
      <w:r>
        <w:rPr>
          <w:rFonts w:hint="eastAsia"/>
        </w:rPr>
        <w:t xml:space="preserve"> </w:t>
      </w:r>
      <w:r>
        <w:rPr>
          <w:rFonts w:hint="eastAsia"/>
        </w:rPr>
        <w:t>转基因种子测定</w:t>
      </w:r>
    </w:p>
    <w:p w:rsidR="003A47C6" w:rsidRDefault="00A60F78">
      <w:pPr>
        <w:pStyle w:val="afffff8"/>
        <w:ind w:firstLine="420"/>
      </w:pPr>
      <w:r>
        <w:rPr>
          <w:rFonts w:hint="eastAsia"/>
        </w:rPr>
        <w:t xml:space="preserve">GB/T 16715.1 </w:t>
      </w:r>
      <w:r>
        <w:rPr>
          <w:rFonts w:hint="eastAsia"/>
        </w:rPr>
        <w:t>瓜菜作物种子</w:t>
      </w:r>
      <w:r>
        <w:rPr>
          <w:rFonts w:hint="eastAsia"/>
        </w:rPr>
        <w:t xml:space="preserve"> </w:t>
      </w:r>
      <w:r>
        <w:rPr>
          <w:rFonts w:hint="eastAsia"/>
        </w:rPr>
        <w:t>第</w:t>
      </w:r>
      <w:r>
        <w:rPr>
          <w:rFonts w:hint="eastAsia"/>
        </w:rPr>
        <w:t>1</w:t>
      </w:r>
      <w:r>
        <w:rPr>
          <w:rFonts w:hint="eastAsia"/>
        </w:rPr>
        <w:t>部分</w:t>
      </w:r>
      <w:r>
        <w:rPr>
          <w:rFonts w:hint="eastAsia"/>
        </w:rPr>
        <w:t>:</w:t>
      </w:r>
      <w:r>
        <w:rPr>
          <w:rFonts w:hint="eastAsia"/>
        </w:rPr>
        <w:t>瓜类</w:t>
      </w:r>
    </w:p>
    <w:p w:rsidR="003A47C6" w:rsidRDefault="00A60F78">
      <w:pPr>
        <w:pStyle w:val="afffff8"/>
        <w:ind w:firstLine="420"/>
      </w:pPr>
      <w:r>
        <w:rPr>
          <w:rFonts w:hint="eastAsia"/>
        </w:rPr>
        <w:t xml:space="preserve">NY/T 1276 </w:t>
      </w:r>
      <w:r>
        <w:rPr>
          <w:rFonts w:hint="eastAsia"/>
        </w:rPr>
        <w:t>农药安全使用规范</w:t>
      </w:r>
      <w:r>
        <w:rPr>
          <w:rFonts w:hint="eastAsia"/>
        </w:rPr>
        <w:t xml:space="preserve"> </w:t>
      </w:r>
      <w:r>
        <w:rPr>
          <w:rFonts w:hint="eastAsia"/>
        </w:rPr>
        <w:t>总则</w:t>
      </w:r>
    </w:p>
    <w:p w:rsidR="003A47C6" w:rsidRDefault="00A60F78">
      <w:pPr>
        <w:pStyle w:val="afffff8"/>
        <w:ind w:firstLine="420"/>
      </w:pPr>
      <w:r>
        <w:rPr>
          <w:rFonts w:hint="eastAsia"/>
        </w:rPr>
        <w:t xml:space="preserve">DB63/T 1300 </w:t>
      </w:r>
      <w:r>
        <w:rPr>
          <w:rFonts w:hint="eastAsia"/>
        </w:rPr>
        <w:t>西葫芦品种观察记载标准</w:t>
      </w:r>
    </w:p>
    <w:p w:rsidR="003A47C6" w:rsidRDefault="00A60F78">
      <w:pPr>
        <w:pStyle w:val="afffff8"/>
        <w:ind w:firstLine="420"/>
      </w:pPr>
      <w:r>
        <w:rPr>
          <w:rFonts w:hint="eastAsia"/>
        </w:rPr>
        <w:t xml:space="preserve">DB63/T 1588 </w:t>
      </w:r>
      <w:r>
        <w:rPr>
          <w:rFonts w:hint="eastAsia"/>
        </w:rPr>
        <w:t>西葫芦设施杂交制种技术规程</w:t>
      </w:r>
    </w:p>
    <w:p w:rsidR="003A47C6" w:rsidRDefault="003A47C6">
      <w:pPr>
        <w:pStyle w:val="afffff8"/>
        <w:ind w:firstLine="420"/>
      </w:pPr>
    </w:p>
    <w:p w:rsidR="003A47C6" w:rsidRDefault="00A60F78">
      <w:pPr>
        <w:pStyle w:val="afff"/>
        <w:spacing w:before="240" w:after="240"/>
      </w:pPr>
      <w:bookmarkStart w:id="50" w:name="_Toc97192966"/>
      <w:bookmarkStart w:id="51" w:name="_Toc231292534"/>
      <w:bookmarkStart w:id="52" w:name="_Toc231309856"/>
      <w:bookmarkStart w:id="53" w:name="_Toc236642606"/>
      <w:r>
        <w:rPr>
          <w:rFonts w:hint="eastAsia"/>
          <w:szCs w:val="21"/>
        </w:rPr>
        <w:t>术语和定义</w:t>
      </w:r>
      <w:bookmarkEnd w:id="50"/>
      <w:bookmarkEnd w:id="51"/>
      <w:bookmarkEnd w:id="52"/>
      <w:bookmarkEnd w:id="53"/>
    </w:p>
    <w:bookmarkStart w:id="54" w:name="_Toc26986532" w:displacedByCustomXml="next"/>
    <w:bookmarkEnd w:id="54" w:displacedByCustomXml="next"/>
    <w:sdt>
      <w:sdtPr>
        <w:id w:val="-1909835108"/>
        <w:placeholder>
          <w:docPart w:val="B469638140844CD887014D8DF39B5209"/>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A47C6" w:rsidRDefault="00A60F78">
          <w:pPr>
            <w:pStyle w:val="afffff8"/>
            <w:ind w:firstLine="420"/>
          </w:pPr>
          <w:r>
            <w:t>下列术语和定义适用于本文件。</w:t>
          </w:r>
        </w:p>
      </w:sdtContent>
    </w:sdt>
    <w:p w:rsidR="003A47C6" w:rsidRDefault="00A60F78">
      <w:pPr>
        <w:pStyle w:val="afffffffffff7"/>
        <w:ind w:left="420" w:hangingChars="200" w:hanging="420"/>
        <w:rPr>
          <w:rFonts w:ascii="黑体" w:eastAsia="黑体" w:hAnsi="黑体"/>
        </w:rPr>
      </w:pPr>
      <w:r>
        <w:rPr>
          <w:rFonts w:ascii="黑体" w:eastAsia="黑体" w:hAnsi="黑体"/>
        </w:rPr>
        <w:br/>
      </w:r>
      <w:proofErr w:type="gramStart"/>
      <w:r>
        <w:rPr>
          <w:rFonts w:ascii="黑体" w:eastAsia="黑体" w:hAnsi="黑体" w:hint="eastAsia"/>
        </w:rPr>
        <w:t>授前串粉</w:t>
      </w:r>
      <w:proofErr w:type="gramEnd"/>
      <w:r>
        <w:rPr>
          <w:rFonts w:ascii="黑体" w:eastAsia="黑体" w:hAnsi="黑体" w:hint="eastAsia"/>
        </w:rPr>
        <w:t>率</w:t>
      </w:r>
    </w:p>
    <w:p w:rsidR="003A47C6" w:rsidRDefault="00A60F78">
      <w:pPr>
        <w:pStyle w:val="afffff8"/>
        <w:ind w:firstLine="420"/>
      </w:pPr>
      <w:proofErr w:type="gramStart"/>
      <w:r>
        <w:rPr>
          <w:rFonts w:hint="eastAsia"/>
        </w:rPr>
        <w:t>授前串</w:t>
      </w:r>
      <w:proofErr w:type="gramEnd"/>
      <w:r>
        <w:rPr>
          <w:rFonts w:hint="eastAsia"/>
        </w:rPr>
        <w:t>粉花是指在授粉期由于捆扎或套袋不严密致使媒介昆虫在人工授粉前已经发生访花的雄花和雌花，这种</w:t>
      </w:r>
      <w:proofErr w:type="gramStart"/>
      <w:r>
        <w:rPr>
          <w:rFonts w:hint="eastAsia"/>
        </w:rPr>
        <w:t>雌花占制种田</w:t>
      </w:r>
      <w:proofErr w:type="gramEnd"/>
      <w:r>
        <w:rPr>
          <w:rFonts w:hint="eastAsia"/>
        </w:rPr>
        <w:t>捆扎或套袋总雌花数的百分数为</w:t>
      </w:r>
      <w:proofErr w:type="gramStart"/>
      <w:r>
        <w:rPr>
          <w:rFonts w:hint="eastAsia"/>
        </w:rPr>
        <w:t>授前串粉</w:t>
      </w:r>
      <w:proofErr w:type="gramEnd"/>
      <w:r>
        <w:rPr>
          <w:rFonts w:hint="eastAsia"/>
        </w:rPr>
        <w:t>率。</w:t>
      </w:r>
    </w:p>
    <w:p w:rsidR="003A47C6" w:rsidRDefault="00A60F78">
      <w:pPr>
        <w:pStyle w:val="afff"/>
        <w:spacing w:before="240" w:after="240"/>
      </w:pPr>
      <w:bookmarkStart w:id="55" w:name="_Toc231309857"/>
      <w:bookmarkStart w:id="56" w:name="_Toc236642607"/>
      <w:r>
        <w:rPr>
          <w:rFonts w:hint="eastAsia"/>
        </w:rPr>
        <w:t>生产人员要求</w:t>
      </w:r>
      <w:bookmarkEnd w:id="55"/>
      <w:bookmarkEnd w:id="56"/>
    </w:p>
    <w:p w:rsidR="003A47C6" w:rsidRDefault="00A60F78">
      <w:pPr>
        <w:pStyle w:val="afffff8"/>
        <w:ind w:firstLine="420"/>
      </w:pPr>
      <w:bookmarkStart w:id="57" w:name="_Toc231309858"/>
      <w:r>
        <w:rPr>
          <w:rFonts w:hint="eastAsia"/>
        </w:rPr>
        <w:t>具有良好职业素养、掌握种子生产专业知识、具备田间及实验室检测工作经验、了解品种特征特性的人员。</w:t>
      </w:r>
    </w:p>
    <w:p w:rsidR="003A47C6" w:rsidRDefault="00A60F78">
      <w:pPr>
        <w:pStyle w:val="afff"/>
        <w:spacing w:before="240" w:after="240"/>
      </w:pPr>
      <w:bookmarkStart w:id="58" w:name="_Toc236642608"/>
      <w:r>
        <w:rPr>
          <w:rFonts w:hint="eastAsia"/>
        </w:rPr>
        <w:t>质量控制和指标要求</w:t>
      </w:r>
      <w:bookmarkEnd w:id="57"/>
      <w:bookmarkEnd w:id="58"/>
    </w:p>
    <w:p w:rsidR="003A47C6" w:rsidRDefault="00A60F78">
      <w:pPr>
        <w:pStyle w:val="afff0"/>
        <w:spacing w:before="120" w:after="120"/>
      </w:pPr>
      <w:bookmarkStart w:id="59" w:name="_Toc231309859"/>
      <w:bookmarkStart w:id="60" w:name="_Toc236642609"/>
      <w:r>
        <w:rPr>
          <w:rFonts w:hint="eastAsia"/>
        </w:rPr>
        <w:t>基础信息</w:t>
      </w:r>
      <w:bookmarkEnd w:id="59"/>
      <w:bookmarkEnd w:id="60"/>
    </w:p>
    <w:p w:rsidR="003A47C6" w:rsidRDefault="00A60F78">
      <w:pPr>
        <w:pStyle w:val="afff1"/>
        <w:spacing w:before="120" w:after="120"/>
      </w:pPr>
      <w:r>
        <w:rPr>
          <w:rFonts w:hint="eastAsia"/>
        </w:rPr>
        <w:t>生产主体</w:t>
      </w:r>
    </w:p>
    <w:p w:rsidR="003A47C6" w:rsidRDefault="00A60F78">
      <w:pPr>
        <w:pStyle w:val="afffff8"/>
        <w:ind w:firstLine="420"/>
        <w:rPr>
          <w:rFonts w:ascii="宋体" w:hAnsi="宋体" w:cs="宋体"/>
        </w:rPr>
      </w:pPr>
      <w:r>
        <w:rPr>
          <w:rFonts w:ascii="宋体" w:hAnsi="宋体" w:cs="宋体" w:hint="eastAsia"/>
        </w:rPr>
        <w:t>生产主体信息见表</w:t>
      </w:r>
      <w:r>
        <w:rPr>
          <w:rFonts w:ascii="宋体" w:hAnsi="宋体" w:cs="宋体" w:hint="eastAsia"/>
        </w:rPr>
        <w:t>A.1</w:t>
      </w:r>
      <w:r>
        <w:rPr>
          <w:rFonts w:ascii="宋体" w:hAnsi="宋体" w:cs="宋体" w:hint="eastAsia"/>
        </w:rPr>
        <w:t>。</w:t>
      </w:r>
    </w:p>
    <w:p w:rsidR="003A47C6" w:rsidRDefault="003A47C6">
      <w:pPr>
        <w:pStyle w:val="afff1"/>
        <w:spacing w:before="120" w:after="120"/>
        <w:sectPr w:rsidR="003A47C6">
          <w:footerReference w:type="default" r:id="rId18"/>
          <w:pgSz w:w="11906" w:h="16838"/>
          <w:pgMar w:top="1928" w:right="1134" w:bottom="1134" w:left="1134" w:header="1418" w:footer="1134" w:gutter="284"/>
          <w:pgNumType w:start="1"/>
          <w:cols w:space="425"/>
          <w:formProt w:val="0"/>
          <w:docGrid w:linePitch="312"/>
        </w:sectPr>
      </w:pPr>
    </w:p>
    <w:p w:rsidR="003A47C6" w:rsidRDefault="00A60F78">
      <w:pPr>
        <w:pStyle w:val="afff1"/>
        <w:spacing w:before="120" w:after="120"/>
      </w:pPr>
      <w:r>
        <w:lastRenderedPageBreak/>
        <w:t>品种信息</w:t>
      </w:r>
    </w:p>
    <w:p w:rsidR="003A47C6" w:rsidRDefault="00A60F78">
      <w:pPr>
        <w:pStyle w:val="afffff8"/>
        <w:ind w:firstLine="420"/>
        <w:rPr>
          <w:rFonts w:ascii="宋体" w:hAnsi="宋体" w:cs="宋体"/>
        </w:rPr>
      </w:pPr>
      <w:r>
        <w:rPr>
          <w:rFonts w:ascii="宋体" w:hAnsi="宋体" w:cs="宋体" w:hint="eastAsia"/>
        </w:rPr>
        <w:t>调</w:t>
      </w:r>
      <w:r>
        <w:rPr>
          <w:rFonts w:ascii="宋体" w:hAnsi="宋体" w:cs="宋体" w:hint="eastAsia"/>
        </w:rPr>
        <w:t>查按照</w:t>
      </w:r>
      <w:r>
        <w:rPr>
          <w:rFonts w:ascii="宋体" w:hAnsi="宋体" w:cs="宋体" w:hint="eastAsia"/>
        </w:rPr>
        <w:t>DB63/T 1300</w:t>
      </w:r>
      <w:r>
        <w:rPr>
          <w:rFonts w:ascii="宋体" w:hAnsi="宋体" w:cs="宋体" w:hint="eastAsia"/>
        </w:rPr>
        <w:t>规定记载西葫芦品种类型、品种名称、登记或备案情况、亲本来源、制种方式、籽粒、根、茎、叶、花和瓠果、采种果等典型性状，品种</w:t>
      </w:r>
      <w:r>
        <w:rPr>
          <w:rFonts w:ascii="宋体" w:hAnsi="宋体" w:cs="宋体" w:hint="eastAsia"/>
        </w:rPr>
        <w:t>DNA</w:t>
      </w:r>
      <w:r>
        <w:rPr>
          <w:rFonts w:ascii="宋体" w:hAnsi="宋体" w:cs="宋体" w:hint="eastAsia"/>
        </w:rPr>
        <w:t>指纹信息。</w:t>
      </w:r>
    </w:p>
    <w:p w:rsidR="003A47C6" w:rsidRDefault="00A60F78">
      <w:pPr>
        <w:pStyle w:val="afff1"/>
        <w:spacing w:before="120" w:after="120"/>
      </w:pPr>
      <w:r>
        <w:t>亲本种子</w:t>
      </w:r>
    </w:p>
    <w:p w:rsidR="003A47C6" w:rsidRDefault="00A60F78">
      <w:pPr>
        <w:pStyle w:val="afffff8"/>
        <w:ind w:firstLine="420"/>
        <w:rPr>
          <w:rFonts w:ascii="宋体" w:hAnsi="宋体" w:cs="宋体"/>
        </w:rPr>
      </w:pPr>
      <w:r>
        <w:rPr>
          <w:rFonts w:ascii="宋体" w:hAnsi="宋体" w:cs="宋体" w:hint="eastAsia"/>
        </w:rPr>
        <w:t>播种前</w:t>
      </w:r>
      <w:r>
        <w:rPr>
          <w:rFonts w:ascii="宋体" w:hAnsi="宋体" w:cs="宋体" w:hint="eastAsia"/>
        </w:rPr>
        <w:t>14 d</w:t>
      </w:r>
      <w:r>
        <w:rPr>
          <w:rFonts w:ascii="宋体" w:hAnsi="宋体" w:cs="宋体" w:hint="eastAsia"/>
        </w:rPr>
        <w:t>内对自交纯化的父母本分别进行检验。扦样、净度分析、发芽试验、品种纯度、水分测定、品种真实性鉴定分别按照</w:t>
      </w:r>
      <w:r>
        <w:rPr>
          <w:rFonts w:ascii="宋体" w:hAnsi="宋体" w:cs="宋体" w:hint="eastAsia"/>
        </w:rPr>
        <w:t>GB/T 3543.2</w:t>
      </w:r>
      <w:r>
        <w:rPr>
          <w:rFonts w:ascii="宋体" w:hAnsi="宋体" w:cs="宋体" w:hint="eastAsia"/>
        </w:rPr>
        <w:t>、按</w:t>
      </w:r>
      <w:r>
        <w:rPr>
          <w:rFonts w:ascii="宋体" w:hAnsi="宋体" w:cs="宋体" w:hint="eastAsia"/>
        </w:rPr>
        <w:t>GB/T 3543.3</w:t>
      </w:r>
      <w:r>
        <w:rPr>
          <w:rFonts w:ascii="宋体" w:hAnsi="宋体" w:cs="宋体" w:hint="eastAsia"/>
        </w:rPr>
        <w:t>、</w:t>
      </w:r>
      <w:r>
        <w:rPr>
          <w:rFonts w:ascii="宋体" w:hAnsi="宋体" w:cs="宋体" w:hint="eastAsia"/>
        </w:rPr>
        <w:t>GB/T 3543.4</w:t>
      </w:r>
      <w:r>
        <w:rPr>
          <w:rFonts w:ascii="宋体" w:hAnsi="宋体" w:cs="宋体" w:hint="eastAsia"/>
        </w:rPr>
        <w:t>、</w:t>
      </w:r>
      <w:r>
        <w:rPr>
          <w:rFonts w:ascii="宋体" w:hAnsi="宋体" w:cs="宋体" w:hint="eastAsia"/>
        </w:rPr>
        <w:t>GB/T 3543.5</w:t>
      </w:r>
      <w:r>
        <w:rPr>
          <w:rFonts w:ascii="宋体" w:hAnsi="宋体" w:cs="宋体" w:hint="eastAsia"/>
        </w:rPr>
        <w:t>、</w:t>
      </w:r>
      <w:r>
        <w:rPr>
          <w:rFonts w:ascii="宋体" w:hAnsi="宋体" w:cs="宋体" w:hint="eastAsia"/>
        </w:rPr>
        <w:t>GB/T3543.6</w:t>
      </w:r>
      <w:r>
        <w:rPr>
          <w:rFonts w:ascii="宋体" w:hAnsi="宋体" w:cs="宋体" w:hint="eastAsia"/>
        </w:rPr>
        <w:t>、</w:t>
      </w:r>
      <w:r>
        <w:rPr>
          <w:rFonts w:ascii="宋体" w:hAnsi="宋体" w:cs="宋体" w:hint="eastAsia"/>
        </w:rPr>
        <w:t>GB/T 3543.11</w:t>
      </w:r>
      <w:r>
        <w:rPr>
          <w:rFonts w:ascii="宋体" w:hAnsi="宋体" w:cs="宋体" w:hint="eastAsia"/>
        </w:rPr>
        <w:t>规定执行。亲本种子应符合</w:t>
      </w:r>
      <w:r>
        <w:rPr>
          <w:rFonts w:ascii="宋体" w:hAnsi="宋体" w:cs="宋体" w:hint="eastAsia"/>
        </w:rPr>
        <w:t>GB 16715.1</w:t>
      </w:r>
      <w:r>
        <w:rPr>
          <w:rFonts w:ascii="宋体" w:hAnsi="宋体" w:cs="宋体" w:hint="eastAsia"/>
        </w:rPr>
        <w:t>的规定。种子质量检验记录见表</w:t>
      </w:r>
      <w:r>
        <w:rPr>
          <w:rFonts w:ascii="宋体" w:hAnsi="宋体" w:cs="宋体" w:hint="eastAsia"/>
        </w:rPr>
        <w:t>A.</w:t>
      </w:r>
      <w:r>
        <w:rPr>
          <w:rFonts w:ascii="宋体" w:hAnsi="宋体" w:cs="宋体" w:hint="eastAsia"/>
        </w:rPr>
        <w:t>2</w:t>
      </w:r>
      <w:r>
        <w:rPr>
          <w:rFonts w:ascii="宋体" w:hAnsi="宋体" w:cs="宋体" w:hint="eastAsia"/>
        </w:rPr>
        <w:t>。</w:t>
      </w:r>
    </w:p>
    <w:p w:rsidR="003A47C6" w:rsidRDefault="00A60F78">
      <w:pPr>
        <w:pStyle w:val="afff0"/>
        <w:spacing w:before="120" w:after="120"/>
      </w:pPr>
      <w:bookmarkStart w:id="61" w:name="_Toc231309860"/>
      <w:bookmarkStart w:id="62" w:name="_Toc236642610"/>
      <w:r>
        <w:rPr>
          <w:rFonts w:hint="eastAsia"/>
        </w:rPr>
        <w:t>隔离</w:t>
      </w:r>
      <w:bookmarkEnd w:id="61"/>
      <w:bookmarkEnd w:id="62"/>
    </w:p>
    <w:p w:rsidR="003A47C6" w:rsidRDefault="00A60F78">
      <w:pPr>
        <w:pStyle w:val="afffff8"/>
        <w:ind w:firstLine="420"/>
        <w:rPr>
          <w:rFonts w:ascii="宋体" w:hAnsi="宋体" w:cs="宋体"/>
        </w:rPr>
      </w:pPr>
      <w:r>
        <w:rPr>
          <w:rFonts w:ascii="宋体" w:hAnsi="宋体" w:cs="宋体" w:hint="eastAsia"/>
        </w:rPr>
        <w:t>露地制种</w:t>
      </w:r>
      <w:r>
        <w:rPr>
          <w:rFonts w:ascii="宋体" w:hAnsi="宋体" w:cs="宋体" w:hint="eastAsia"/>
        </w:rPr>
        <w:t>2000 m</w:t>
      </w:r>
      <w:r>
        <w:rPr>
          <w:rFonts w:ascii="宋体" w:hAnsi="宋体" w:cs="宋体" w:hint="eastAsia"/>
        </w:rPr>
        <w:t>区域内不得有其它葫芦科南瓜属植物同花期分布，设施制种同一制种田</w:t>
      </w:r>
      <w:r>
        <w:rPr>
          <w:rFonts w:ascii="宋体" w:hAnsi="宋体" w:cs="宋体" w:hint="eastAsia"/>
        </w:rPr>
        <w:t>内</w:t>
      </w:r>
      <w:r>
        <w:rPr>
          <w:rFonts w:ascii="宋体" w:hAnsi="宋体" w:cs="宋体" w:hint="eastAsia"/>
        </w:rPr>
        <w:t>不同杂交组合隔离带距离</w:t>
      </w:r>
      <w:r>
        <w:rPr>
          <w:rFonts w:ascii="宋体" w:hAnsi="宋体" w:cs="宋体" w:hint="eastAsia"/>
        </w:rPr>
        <w:t>50 m</w:t>
      </w:r>
      <w:r>
        <w:rPr>
          <w:rFonts w:ascii="宋体" w:hAnsi="宋体" w:cs="宋体" w:hint="eastAsia"/>
        </w:rPr>
        <w:t>以上。隔离质量控制检验记录见表</w:t>
      </w:r>
      <w:r>
        <w:rPr>
          <w:rFonts w:ascii="宋体" w:hAnsi="宋体" w:cs="宋体" w:hint="eastAsia"/>
        </w:rPr>
        <w:t>A.3</w:t>
      </w:r>
      <w:r>
        <w:rPr>
          <w:rFonts w:ascii="宋体" w:hAnsi="宋体" w:cs="宋体" w:hint="eastAsia"/>
        </w:rPr>
        <w:t>。</w:t>
      </w:r>
    </w:p>
    <w:p w:rsidR="003A47C6" w:rsidRDefault="00A60F78">
      <w:pPr>
        <w:pStyle w:val="afff0"/>
        <w:spacing w:before="120" w:after="120"/>
      </w:pPr>
      <w:bookmarkStart w:id="63" w:name="_Toc236642611"/>
      <w:r>
        <w:rPr>
          <w:rFonts w:hint="eastAsia"/>
        </w:rPr>
        <w:t>育苗</w:t>
      </w:r>
      <w:bookmarkEnd w:id="63"/>
    </w:p>
    <w:p w:rsidR="003A47C6" w:rsidRDefault="00A60F78">
      <w:pPr>
        <w:pStyle w:val="afff1"/>
        <w:spacing w:before="120" w:after="120"/>
      </w:pPr>
      <w:r>
        <w:rPr>
          <w:rFonts w:hint="eastAsia"/>
        </w:rPr>
        <w:t>适期播种</w:t>
      </w:r>
    </w:p>
    <w:p w:rsidR="003A47C6" w:rsidRDefault="00A60F78">
      <w:pPr>
        <w:pStyle w:val="afffff8"/>
        <w:ind w:firstLine="420"/>
      </w:pPr>
      <w:r>
        <w:rPr>
          <w:rFonts w:ascii="宋体" w:hAnsi="宋体" w:cs="宋体" w:hint="eastAsia"/>
        </w:rPr>
        <w:t>按照</w:t>
      </w:r>
      <w:r>
        <w:rPr>
          <w:rFonts w:ascii="宋体" w:hAnsi="宋体" w:cs="宋体" w:hint="eastAsia"/>
        </w:rPr>
        <w:t>DB63/T 1588</w:t>
      </w:r>
      <w:r>
        <w:rPr>
          <w:rFonts w:ascii="宋体" w:hAnsi="宋体" w:cs="宋体" w:hint="eastAsia"/>
        </w:rPr>
        <w:t>规定执行。</w:t>
      </w:r>
    </w:p>
    <w:p w:rsidR="003A47C6" w:rsidRDefault="00A60F78">
      <w:pPr>
        <w:pStyle w:val="afff1"/>
        <w:spacing w:before="120" w:after="120"/>
      </w:pPr>
      <w:r>
        <w:rPr>
          <w:rFonts w:hint="eastAsia"/>
        </w:rPr>
        <w:t>去杂去劣</w:t>
      </w:r>
    </w:p>
    <w:p w:rsidR="003A47C6" w:rsidRDefault="00A60F78">
      <w:pPr>
        <w:pStyle w:val="afffff8"/>
        <w:ind w:firstLine="420"/>
        <w:rPr>
          <w:rFonts w:ascii="宋体" w:hAnsi="宋体" w:cs="宋体"/>
        </w:rPr>
      </w:pPr>
      <w:r>
        <w:rPr>
          <w:rFonts w:ascii="宋体" w:hAnsi="宋体" w:cs="宋体" w:hint="eastAsia"/>
        </w:rPr>
        <w:t>移栽制种田定植前</w:t>
      </w:r>
      <w:r>
        <w:rPr>
          <w:rFonts w:ascii="宋体" w:hAnsi="宋体" w:cs="宋体" w:hint="eastAsia"/>
        </w:rPr>
        <w:t>5 d</w:t>
      </w:r>
      <w:r>
        <w:rPr>
          <w:rFonts w:ascii="宋体" w:hAnsi="宋体" w:cs="宋体" w:hint="eastAsia"/>
        </w:rPr>
        <w:t>、直播制种田出苗后</w:t>
      </w:r>
      <w:r>
        <w:rPr>
          <w:rFonts w:ascii="宋体" w:hAnsi="宋体" w:cs="宋体" w:hint="eastAsia"/>
        </w:rPr>
        <w:t>20 d</w:t>
      </w:r>
      <w:r>
        <w:rPr>
          <w:rFonts w:ascii="宋体" w:hAnsi="宋体" w:cs="宋体" w:hint="eastAsia"/>
        </w:rPr>
        <w:t>～</w:t>
      </w:r>
      <w:r>
        <w:rPr>
          <w:rFonts w:ascii="宋体" w:hAnsi="宋体" w:cs="宋体" w:hint="eastAsia"/>
        </w:rPr>
        <w:t>25 d</w:t>
      </w:r>
      <w:r>
        <w:rPr>
          <w:rFonts w:ascii="宋体" w:hAnsi="宋体" w:cs="宋体" w:hint="eastAsia"/>
        </w:rPr>
        <w:t>根据亲本种苗典型性状进行去杂，</w:t>
      </w:r>
      <w:proofErr w:type="gramStart"/>
      <w:r>
        <w:rPr>
          <w:rFonts w:ascii="宋体" w:hAnsi="宋体" w:cs="宋体" w:hint="eastAsia"/>
        </w:rPr>
        <w:t>亲本杂株率</w:t>
      </w:r>
      <w:proofErr w:type="gramEnd"/>
      <w:r>
        <w:rPr>
          <w:rFonts w:ascii="宋体" w:hAnsi="宋体" w:cs="宋体" w:hint="eastAsia"/>
        </w:rPr>
        <w:t>小于</w:t>
      </w:r>
      <w:r>
        <w:rPr>
          <w:rFonts w:ascii="宋体" w:hAnsi="宋体" w:cs="宋体" w:hint="eastAsia"/>
        </w:rPr>
        <w:t>0.2%</w:t>
      </w:r>
      <w:r>
        <w:rPr>
          <w:rFonts w:ascii="宋体" w:hAnsi="宋体" w:cs="宋体" w:hint="eastAsia"/>
        </w:rPr>
        <w:t>。去除徒长苗和病残苗。</w:t>
      </w:r>
    </w:p>
    <w:p w:rsidR="003A47C6" w:rsidRDefault="00A60F78">
      <w:pPr>
        <w:pStyle w:val="afff1"/>
        <w:spacing w:before="120" w:after="120"/>
      </w:pPr>
      <w:r>
        <w:rPr>
          <w:rFonts w:hint="eastAsia"/>
        </w:rPr>
        <w:t>壮苗定植</w:t>
      </w:r>
    </w:p>
    <w:p w:rsidR="003A47C6" w:rsidRDefault="00A60F78">
      <w:pPr>
        <w:pStyle w:val="afffff8"/>
        <w:ind w:firstLine="420"/>
        <w:rPr>
          <w:rFonts w:ascii="宋体" w:hAnsi="宋体" w:cs="宋体"/>
        </w:rPr>
      </w:pPr>
      <w:r>
        <w:rPr>
          <w:rFonts w:ascii="宋体" w:hAnsi="宋体" w:cs="宋体" w:hint="eastAsia"/>
        </w:rPr>
        <w:t>根据品种生物特性，选取叶片厚实、节间短、符合本品种特征、</w:t>
      </w:r>
      <w:r>
        <w:rPr>
          <w:rFonts w:ascii="宋体" w:hAnsi="宋体" w:cs="宋体" w:hint="eastAsia"/>
        </w:rPr>
        <w:t>DB63/T 1588</w:t>
      </w:r>
      <w:r>
        <w:rPr>
          <w:rFonts w:ascii="宋体" w:hAnsi="宋体" w:cs="宋体" w:hint="eastAsia"/>
        </w:rPr>
        <w:t>壮苗标准的种苗，适时定植。</w:t>
      </w:r>
    </w:p>
    <w:p w:rsidR="003A47C6" w:rsidRDefault="00A60F78">
      <w:pPr>
        <w:pStyle w:val="afff1"/>
        <w:spacing w:before="120" w:after="120"/>
      </w:pPr>
      <w:r>
        <w:rPr>
          <w:rFonts w:hint="eastAsia"/>
        </w:rPr>
        <w:t>制种苗质量控制记录</w:t>
      </w:r>
    </w:p>
    <w:p w:rsidR="003A47C6" w:rsidRDefault="00A60F78">
      <w:pPr>
        <w:pStyle w:val="afffff8"/>
        <w:ind w:firstLine="420"/>
      </w:pPr>
      <w:r>
        <w:rPr>
          <w:rFonts w:ascii="宋体" w:hAnsi="宋体" w:cs="宋体" w:hint="eastAsia"/>
        </w:rPr>
        <w:t>西葫芦制种苗质量控制检验记录见表</w:t>
      </w:r>
      <w:r>
        <w:rPr>
          <w:rFonts w:ascii="宋体" w:hAnsi="宋体" w:cs="宋体" w:hint="eastAsia"/>
        </w:rPr>
        <w:t>A.4</w:t>
      </w:r>
      <w:r>
        <w:rPr>
          <w:rFonts w:ascii="宋体" w:hAnsi="宋体" w:cs="宋体" w:hint="eastAsia"/>
        </w:rPr>
        <w:t>。</w:t>
      </w:r>
    </w:p>
    <w:p w:rsidR="003A47C6" w:rsidRDefault="00A60F78">
      <w:pPr>
        <w:pStyle w:val="afff0"/>
        <w:spacing w:before="120" w:after="120"/>
      </w:pPr>
      <w:bookmarkStart w:id="64" w:name="_Toc236642612"/>
      <w:r>
        <w:rPr>
          <w:rFonts w:hint="eastAsia"/>
        </w:rPr>
        <w:t>制种技术</w:t>
      </w:r>
      <w:bookmarkEnd w:id="64"/>
    </w:p>
    <w:p w:rsidR="003A47C6" w:rsidRDefault="00A60F78">
      <w:pPr>
        <w:pStyle w:val="afff1"/>
        <w:spacing w:before="120" w:after="120"/>
      </w:pPr>
      <w:r>
        <w:rPr>
          <w:rFonts w:hint="eastAsia"/>
        </w:rPr>
        <w:t>父母本比例配置</w:t>
      </w:r>
    </w:p>
    <w:p w:rsidR="003A47C6" w:rsidRDefault="00A60F78">
      <w:pPr>
        <w:pStyle w:val="afffff8"/>
        <w:ind w:firstLine="420"/>
        <w:rPr>
          <w:rFonts w:ascii="宋体" w:hAnsi="宋体" w:cs="宋体"/>
        </w:rPr>
      </w:pPr>
      <w:r>
        <w:rPr>
          <w:rFonts w:ascii="宋体" w:hAnsi="宋体" w:cs="宋体" w:hint="eastAsia"/>
        </w:rPr>
        <w:t>按照</w:t>
      </w:r>
      <w:r>
        <w:rPr>
          <w:rFonts w:ascii="宋体" w:hAnsi="宋体" w:cs="宋体" w:hint="eastAsia"/>
        </w:rPr>
        <w:t>DB63/T 1588</w:t>
      </w:r>
      <w:r>
        <w:rPr>
          <w:rFonts w:ascii="宋体" w:hAnsi="宋体" w:cs="宋体" w:hint="eastAsia"/>
        </w:rPr>
        <w:t>规定执行。父母本比例控制田间记录见表</w:t>
      </w:r>
      <w:r>
        <w:rPr>
          <w:rFonts w:ascii="宋体" w:hAnsi="宋体" w:cs="宋体" w:hint="eastAsia"/>
        </w:rPr>
        <w:t>A.5</w:t>
      </w:r>
      <w:r>
        <w:rPr>
          <w:rFonts w:ascii="宋体" w:hAnsi="宋体" w:cs="宋体" w:hint="eastAsia"/>
        </w:rPr>
        <w:t>。</w:t>
      </w:r>
    </w:p>
    <w:p w:rsidR="003A47C6" w:rsidRDefault="00A60F78">
      <w:pPr>
        <w:pStyle w:val="afff1"/>
        <w:spacing w:before="120" w:after="120"/>
      </w:pPr>
      <w:proofErr w:type="gramStart"/>
      <w:r>
        <w:rPr>
          <w:rFonts w:hint="eastAsia"/>
        </w:rPr>
        <w:t>杂株及授前串粉率</w:t>
      </w:r>
      <w:proofErr w:type="gramEnd"/>
      <w:r>
        <w:rPr>
          <w:rFonts w:hint="eastAsia"/>
        </w:rPr>
        <w:t>控制</w:t>
      </w:r>
    </w:p>
    <w:p w:rsidR="003A47C6" w:rsidRDefault="00A60F78">
      <w:pPr>
        <w:pStyle w:val="afffff8"/>
        <w:ind w:firstLine="420"/>
        <w:rPr>
          <w:rFonts w:ascii="宋体" w:hAnsi="宋体" w:cs="宋体"/>
        </w:rPr>
      </w:pPr>
      <w:r>
        <w:rPr>
          <w:rFonts w:ascii="宋体" w:hAnsi="宋体" w:cs="宋体" w:hint="eastAsia"/>
        </w:rPr>
        <w:t>分苗期、成株期、花期、商品瓜期、籽粒收获</w:t>
      </w:r>
      <w:proofErr w:type="gramStart"/>
      <w:r>
        <w:rPr>
          <w:rFonts w:ascii="宋体" w:hAnsi="宋体" w:cs="宋体" w:hint="eastAsia"/>
        </w:rPr>
        <w:t>期根据</w:t>
      </w:r>
      <w:proofErr w:type="gramEnd"/>
      <w:r>
        <w:rPr>
          <w:rFonts w:ascii="宋体" w:hAnsi="宋体" w:cs="宋体" w:hint="eastAsia"/>
        </w:rPr>
        <w:t>品种典型性状，识别杂株，及时拔除并记录。母本雌花</w:t>
      </w:r>
      <w:proofErr w:type="gramStart"/>
      <w:r>
        <w:rPr>
          <w:rFonts w:ascii="宋体" w:hAnsi="宋体" w:cs="宋体" w:hint="eastAsia"/>
        </w:rPr>
        <w:t>授前串粉率</w:t>
      </w:r>
      <w:proofErr w:type="gramEnd"/>
      <w:r>
        <w:rPr>
          <w:rFonts w:ascii="宋体" w:hAnsi="宋体" w:cs="宋体" w:hint="eastAsia"/>
        </w:rPr>
        <w:t>≤</w:t>
      </w:r>
      <w:r>
        <w:rPr>
          <w:rFonts w:ascii="宋体" w:hAnsi="宋体" w:cs="宋体" w:hint="eastAsia"/>
        </w:rPr>
        <w:t>0.01%</w:t>
      </w:r>
      <w:r>
        <w:rPr>
          <w:rFonts w:ascii="宋体" w:hAnsi="宋体" w:cs="宋体" w:hint="eastAsia"/>
        </w:rPr>
        <w:t>，收获期田间纯度≥</w:t>
      </w:r>
      <w:r>
        <w:rPr>
          <w:rFonts w:ascii="宋体" w:hAnsi="宋体" w:cs="宋体" w:hint="eastAsia"/>
        </w:rPr>
        <w:t>99.0%</w:t>
      </w:r>
      <w:r>
        <w:rPr>
          <w:rFonts w:ascii="宋体" w:hAnsi="宋体" w:cs="宋体" w:hint="eastAsia"/>
        </w:rPr>
        <w:t>。</w:t>
      </w:r>
      <w:proofErr w:type="gramStart"/>
      <w:r>
        <w:rPr>
          <w:rFonts w:ascii="宋体" w:hAnsi="宋体" w:cs="宋体" w:hint="eastAsia"/>
        </w:rPr>
        <w:t>杂株率</w:t>
      </w:r>
      <w:proofErr w:type="gramEnd"/>
      <w:r>
        <w:rPr>
          <w:rFonts w:ascii="宋体" w:hAnsi="宋体" w:cs="宋体" w:hint="eastAsia"/>
        </w:rPr>
        <w:t>及</w:t>
      </w:r>
      <w:proofErr w:type="gramStart"/>
      <w:r>
        <w:rPr>
          <w:rFonts w:ascii="宋体" w:hAnsi="宋体" w:cs="宋体" w:hint="eastAsia"/>
        </w:rPr>
        <w:t>授前串粉率</w:t>
      </w:r>
      <w:proofErr w:type="gramEnd"/>
      <w:r>
        <w:rPr>
          <w:rFonts w:ascii="宋体" w:hAnsi="宋体" w:cs="宋体" w:hint="eastAsia"/>
        </w:rPr>
        <w:t>控制检验记录见表</w:t>
      </w:r>
      <w:r>
        <w:rPr>
          <w:rFonts w:ascii="宋体" w:hAnsi="宋体" w:cs="宋体" w:hint="eastAsia"/>
        </w:rPr>
        <w:t>A.6</w:t>
      </w:r>
      <w:r>
        <w:rPr>
          <w:rFonts w:ascii="宋体" w:hAnsi="宋体" w:cs="宋体" w:hint="eastAsia"/>
        </w:rPr>
        <w:t>。</w:t>
      </w:r>
    </w:p>
    <w:p w:rsidR="003A47C6" w:rsidRDefault="00A60F78">
      <w:pPr>
        <w:pStyle w:val="afff1"/>
        <w:spacing w:before="120" w:after="120"/>
      </w:pPr>
      <w:r>
        <w:rPr>
          <w:rFonts w:hint="eastAsia"/>
        </w:rPr>
        <w:t>授粉</w:t>
      </w:r>
    </w:p>
    <w:p w:rsidR="003A47C6" w:rsidRDefault="00A60F78">
      <w:pPr>
        <w:pStyle w:val="afff2"/>
        <w:spacing w:before="120" w:after="120"/>
      </w:pPr>
      <w:r>
        <w:rPr>
          <w:rFonts w:hint="eastAsia"/>
        </w:rPr>
        <w:t>植株调整及授粉</w:t>
      </w:r>
    </w:p>
    <w:p w:rsidR="003A47C6" w:rsidRDefault="00A60F78">
      <w:pPr>
        <w:pStyle w:val="afffff8"/>
        <w:ind w:firstLine="420"/>
      </w:pPr>
      <w:r>
        <w:rPr>
          <w:rFonts w:ascii="宋体" w:hAnsi="宋体" w:cs="宋体" w:hint="eastAsia"/>
        </w:rPr>
        <w:t>按照</w:t>
      </w:r>
      <w:r>
        <w:rPr>
          <w:rFonts w:ascii="宋体" w:hAnsi="宋体" w:cs="宋体" w:hint="eastAsia"/>
        </w:rPr>
        <w:t>DB63/T 1588</w:t>
      </w:r>
      <w:r>
        <w:rPr>
          <w:rFonts w:ascii="宋体" w:hAnsi="宋体" w:cs="宋体" w:hint="eastAsia"/>
        </w:rPr>
        <w:t>规定执行。</w:t>
      </w:r>
    </w:p>
    <w:p w:rsidR="003A47C6" w:rsidRDefault="00A60F78">
      <w:pPr>
        <w:pStyle w:val="afff2"/>
        <w:spacing w:before="120" w:after="120"/>
      </w:pPr>
      <w:r>
        <w:rPr>
          <w:rFonts w:hint="eastAsia"/>
        </w:rPr>
        <w:t>种瓜</w:t>
      </w:r>
    </w:p>
    <w:p w:rsidR="003A47C6" w:rsidRDefault="00A60F78">
      <w:pPr>
        <w:pStyle w:val="afffff8"/>
        <w:ind w:firstLine="420"/>
        <w:rPr>
          <w:rFonts w:ascii="宋体" w:hAnsi="宋体" w:cs="宋体"/>
        </w:rPr>
      </w:pPr>
      <w:r>
        <w:rPr>
          <w:rFonts w:ascii="宋体" w:hAnsi="宋体" w:cs="宋体" w:hint="eastAsia"/>
        </w:rPr>
        <w:t>坐</w:t>
      </w:r>
      <w:r>
        <w:rPr>
          <w:rFonts w:ascii="宋体" w:hAnsi="宋体" w:cs="宋体" w:hint="eastAsia"/>
        </w:rPr>
        <w:t>果</w:t>
      </w:r>
      <w:r>
        <w:rPr>
          <w:rFonts w:ascii="宋体" w:hAnsi="宋体" w:cs="宋体" w:hint="eastAsia"/>
        </w:rPr>
        <w:t>2</w:t>
      </w:r>
      <w:r>
        <w:rPr>
          <w:rFonts w:ascii="宋体" w:hAnsi="宋体" w:cs="宋体" w:hint="eastAsia"/>
        </w:rPr>
        <w:t>个～</w:t>
      </w:r>
      <w:r>
        <w:rPr>
          <w:rFonts w:ascii="宋体" w:hAnsi="宋体" w:cs="宋体" w:hint="eastAsia"/>
        </w:rPr>
        <w:t>3</w:t>
      </w:r>
      <w:r>
        <w:rPr>
          <w:rFonts w:ascii="宋体" w:hAnsi="宋体" w:cs="宋体" w:hint="eastAsia"/>
        </w:rPr>
        <w:t>个后，去除早衰果、发育不良果和发育缓慢果，抹除剩余的花蕾和子房体，保留</w:t>
      </w:r>
      <w:r>
        <w:rPr>
          <w:rFonts w:ascii="宋体" w:hAnsi="宋体" w:cs="宋体" w:hint="eastAsia"/>
        </w:rPr>
        <w:t>1</w:t>
      </w:r>
      <w:r>
        <w:rPr>
          <w:rFonts w:ascii="宋体" w:hAnsi="宋体" w:cs="宋体" w:hint="eastAsia"/>
        </w:rPr>
        <w:t>个～</w:t>
      </w:r>
      <w:r>
        <w:rPr>
          <w:rFonts w:ascii="宋体" w:hAnsi="宋体" w:cs="宋体" w:hint="eastAsia"/>
        </w:rPr>
        <w:t>2</w:t>
      </w:r>
      <w:r>
        <w:rPr>
          <w:rFonts w:ascii="宋体" w:hAnsi="宋体" w:cs="宋体" w:hint="eastAsia"/>
        </w:rPr>
        <w:t>个种</w:t>
      </w:r>
      <w:r>
        <w:rPr>
          <w:rFonts w:ascii="宋体" w:hAnsi="宋体" w:cs="宋体" w:hint="eastAsia"/>
        </w:rPr>
        <w:t>瓜。</w:t>
      </w:r>
    </w:p>
    <w:p w:rsidR="003A47C6" w:rsidRDefault="00A60F78">
      <w:pPr>
        <w:pStyle w:val="afff2"/>
        <w:spacing w:before="120" w:after="120"/>
      </w:pPr>
      <w:r>
        <w:rPr>
          <w:rFonts w:hint="eastAsia"/>
        </w:rPr>
        <w:t>田间管理</w:t>
      </w:r>
    </w:p>
    <w:p w:rsidR="003A47C6" w:rsidRDefault="00A60F78">
      <w:pPr>
        <w:pStyle w:val="afffff8"/>
        <w:ind w:firstLine="420"/>
        <w:rPr>
          <w:rFonts w:ascii="宋体" w:hAnsi="宋体" w:cs="宋体"/>
        </w:rPr>
      </w:pPr>
      <w:bookmarkStart w:id="65" w:name="_Toc231309863"/>
      <w:r>
        <w:rPr>
          <w:rFonts w:ascii="宋体" w:hAnsi="宋体" w:cs="宋体" w:hint="eastAsia"/>
        </w:rPr>
        <w:t>植株生长管理按照</w:t>
      </w:r>
      <w:r>
        <w:rPr>
          <w:rFonts w:ascii="宋体" w:hAnsi="宋体" w:cs="宋体" w:hint="eastAsia"/>
        </w:rPr>
        <w:t>DB63/T 1588</w:t>
      </w:r>
      <w:r>
        <w:rPr>
          <w:rFonts w:ascii="宋体" w:hAnsi="宋体" w:cs="宋体" w:hint="eastAsia"/>
        </w:rPr>
        <w:t>规定执行；病虫害防治及农药使用按照</w:t>
      </w:r>
      <w:r>
        <w:rPr>
          <w:rFonts w:ascii="宋体" w:hAnsi="宋体" w:cs="宋体" w:hint="eastAsia"/>
        </w:rPr>
        <w:t>NY/T 1276</w:t>
      </w:r>
      <w:r>
        <w:rPr>
          <w:rFonts w:ascii="宋体" w:hAnsi="宋体" w:cs="宋体" w:hint="eastAsia"/>
        </w:rPr>
        <w:t>规定执行。</w:t>
      </w:r>
    </w:p>
    <w:p w:rsidR="003A47C6" w:rsidRDefault="00A60F78">
      <w:pPr>
        <w:pStyle w:val="afff"/>
        <w:spacing w:before="240" w:after="240"/>
      </w:pPr>
      <w:bookmarkStart w:id="66" w:name="_Toc236642613"/>
      <w:r>
        <w:rPr>
          <w:rFonts w:hint="eastAsia"/>
        </w:rPr>
        <w:t>种子收储加工</w:t>
      </w:r>
      <w:bookmarkEnd w:id="65"/>
      <w:bookmarkEnd w:id="66"/>
    </w:p>
    <w:p w:rsidR="003A47C6" w:rsidRDefault="00A60F78">
      <w:pPr>
        <w:pStyle w:val="afff0"/>
        <w:spacing w:before="120" w:after="120"/>
      </w:pPr>
      <w:bookmarkStart w:id="67" w:name="_Toc231309864"/>
      <w:bookmarkStart w:id="68" w:name="_Toc236642614"/>
      <w:r>
        <w:rPr>
          <w:rFonts w:hint="eastAsia"/>
        </w:rPr>
        <w:lastRenderedPageBreak/>
        <w:t>制种田种子</w:t>
      </w:r>
      <w:bookmarkEnd w:id="67"/>
      <w:bookmarkEnd w:id="68"/>
    </w:p>
    <w:p w:rsidR="003A47C6" w:rsidRDefault="00A60F78">
      <w:pPr>
        <w:pStyle w:val="afffff8"/>
        <w:ind w:firstLine="420"/>
        <w:rPr>
          <w:rFonts w:ascii="宋体" w:hAnsi="宋体" w:cs="宋体"/>
        </w:rPr>
      </w:pPr>
      <w:r>
        <w:rPr>
          <w:rFonts w:ascii="宋体" w:hAnsi="宋体" w:cs="宋体" w:hint="eastAsia"/>
        </w:rPr>
        <w:t>制种田收获采种瓜后熟</w:t>
      </w:r>
      <w:r>
        <w:rPr>
          <w:rFonts w:ascii="宋体" w:hAnsi="宋体" w:cs="宋体" w:hint="eastAsia"/>
        </w:rPr>
        <w:t>7</w:t>
      </w:r>
      <w:r>
        <w:rPr>
          <w:rFonts w:ascii="宋体" w:hAnsi="宋体" w:cs="宋体"/>
        </w:rPr>
        <w:t xml:space="preserve"> </w:t>
      </w:r>
      <w:r>
        <w:rPr>
          <w:rFonts w:ascii="宋体" w:hAnsi="宋体" w:cs="宋体" w:hint="eastAsia"/>
        </w:rPr>
        <w:t>d</w:t>
      </w:r>
      <w:r>
        <w:rPr>
          <w:rFonts w:ascii="宋体" w:hAnsi="宋体" w:cs="宋体" w:hint="eastAsia"/>
        </w:rPr>
        <w:t>～</w:t>
      </w:r>
      <w:r>
        <w:rPr>
          <w:rFonts w:ascii="宋体" w:hAnsi="宋体" w:cs="宋体"/>
        </w:rPr>
        <w:t>10</w:t>
      </w:r>
      <w:r>
        <w:rPr>
          <w:rFonts w:ascii="宋体" w:hAnsi="宋体" w:cs="宋体" w:hint="eastAsia"/>
        </w:rPr>
        <w:t xml:space="preserve"> d</w:t>
      </w:r>
      <w:r>
        <w:rPr>
          <w:rFonts w:ascii="宋体" w:hAnsi="宋体" w:cs="宋体" w:hint="eastAsia"/>
        </w:rPr>
        <w:t>、</w:t>
      </w:r>
      <w:proofErr w:type="gramStart"/>
      <w:r>
        <w:rPr>
          <w:rFonts w:ascii="宋体" w:hAnsi="宋体" w:cs="宋体" w:hint="eastAsia"/>
        </w:rPr>
        <w:t>剖瓜取种</w:t>
      </w:r>
      <w:proofErr w:type="gramEnd"/>
      <w:r>
        <w:rPr>
          <w:rFonts w:ascii="宋体" w:hAnsi="宋体" w:cs="宋体" w:hint="eastAsia"/>
        </w:rPr>
        <w:t>、清洗晾晒、去除杂质后的种子控制含水量低于</w:t>
      </w:r>
      <w:r>
        <w:rPr>
          <w:rFonts w:ascii="宋体" w:hAnsi="宋体" w:cs="宋体" w:hint="eastAsia"/>
        </w:rPr>
        <w:t>10</w:t>
      </w:r>
      <w:r>
        <w:rPr>
          <w:rFonts w:ascii="宋体" w:hAnsi="宋体" w:cs="宋体" w:hint="eastAsia"/>
        </w:rPr>
        <w:t>.0</w:t>
      </w:r>
      <w:r>
        <w:rPr>
          <w:rFonts w:ascii="宋体" w:hAnsi="宋体" w:cs="宋体" w:hint="eastAsia"/>
        </w:rPr>
        <w:t>%</w:t>
      </w:r>
      <w:r>
        <w:rPr>
          <w:rFonts w:ascii="宋体" w:hAnsi="宋体" w:cs="宋体" w:hint="eastAsia"/>
        </w:rPr>
        <w:t>，净度高于</w:t>
      </w:r>
      <w:r>
        <w:rPr>
          <w:rFonts w:ascii="宋体" w:hAnsi="宋体" w:cs="宋体" w:hint="eastAsia"/>
        </w:rPr>
        <w:t>97</w:t>
      </w:r>
      <w:r>
        <w:rPr>
          <w:rFonts w:ascii="宋体" w:hAnsi="宋体" w:cs="宋体" w:hint="eastAsia"/>
        </w:rPr>
        <w:t>.0</w:t>
      </w:r>
      <w:r>
        <w:rPr>
          <w:rFonts w:ascii="宋体" w:hAnsi="宋体" w:cs="宋体" w:hint="eastAsia"/>
        </w:rPr>
        <w:t>%</w:t>
      </w:r>
      <w:r>
        <w:rPr>
          <w:rFonts w:ascii="宋体" w:hAnsi="宋体" w:cs="宋体" w:hint="eastAsia"/>
        </w:rPr>
        <w:t>。</w:t>
      </w:r>
    </w:p>
    <w:p w:rsidR="003A47C6" w:rsidRDefault="00A60F78">
      <w:pPr>
        <w:pStyle w:val="afff0"/>
        <w:spacing w:before="120" w:after="120"/>
      </w:pPr>
      <w:bookmarkStart w:id="69" w:name="_Toc231309865"/>
      <w:bookmarkStart w:id="70" w:name="_Toc236642615"/>
      <w:r>
        <w:rPr>
          <w:rFonts w:hint="eastAsia"/>
        </w:rPr>
        <w:t>精选扦样</w:t>
      </w:r>
      <w:bookmarkEnd w:id="69"/>
      <w:bookmarkEnd w:id="70"/>
    </w:p>
    <w:p w:rsidR="003A47C6" w:rsidRDefault="00A60F78">
      <w:pPr>
        <w:widowControl/>
        <w:adjustRightInd/>
        <w:spacing w:line="240" w:lineRule="auto"/>
        <w:ind w:firstLineChars="200" w:firstLine="420"/>
        <w:rPr>
          <w:rFonts w:ascii="宋体" w:hAnsi="宋体" w:cs="宋体"/>
          <w:kern w:val="0"/>
          <w:szCs w:val="20"/>
        </w:rPr>
      </w:pPr>
      <w:r>
        <w:rPr>
          <w:rFonts w:ascii="宋体" w:hAnsi="宋体" w:cs="宋体" w:hint="eastAsia"/>
        </w:rPr>
        <w:t>按照</w:t>
      </w:r>
      <w:r>
        <w:rPr>
          <w:rFonts w:ascii="宋体" w:hAnsi="宋体" w:cs="宋体" w:hint="eastAsia"/>
        </w:rPr>
        <w:t>GB/T 3543.2</w:t>
      </w:r>
      <w:r>
        <w:rPr>
          <w:rFonts w:ascii="宋体" w:hAnsi="宋体" w:cs="宋体" w:hint="eastAsia"/>
        </w:rPr>
        <w:t>的规定对回收精选后的种子进行扦样。</w:t>
      </w:r>
    </w:p>
    <w:p w:rsidR="003A47C6" w:rsidRDefault="00A60F78">
      <w:pPr>
        <w:pStyle w:val="afff0"/>
        <w:spacing w:before="120" w:after="120"/>
      </w:pPr>
      <w:bookmarkStart w:id="71" w:name="_Toc231309866"/>
      <w:bookmarkStart w:id="72" w:name="_Toc236642616"/>
      <w:r>
        <w:rPr>
          <w:rFonts w:hint="eastAsia"/>
        </w:rPr>
        <w:t>商品种子质量</w:t>
      </w:r>
      <w:bookmarkEnd w:id="71"/>
      <w:bookmarkEnd w:id="72"/>
    </w:p>
    <w:p w:rsidR="003A47C6" w:rsidRDefault="00A60F78">
      <w:pPr>
        <w:pStyle w:val="afffff8"/>
        <w:ind w:firstLine="420"/>
        <w:rPr>
          <w:rFonts w:ascii="宋体" w:hAnsi="宋体" w:cs="宋体"/>
        </w:rPr>
      </w:pPr>
      <w:bookmarkStart w:id="73" w:name="_Toc231309867"/>
      <w:r>
        <w:rPr>
          <w:rFonts w:ascii="宋体" w:hAnsi="宋体" w:cs="宋体" w:hint="eastAsia"/>
        </w:rPr>
        <w:t>加工种子包装上市进行检验。种子净度、发芽率、品种纯度鉴定、水分测定、生活力、活力、真实性、转基因安全性检测分别按照</w:t>
      </w:r>
      <w:r>
        <w:rPr>
          <w:rFonts w:ascii="宋体" w:hAnsi="宋体" w:cs="宋体" w:hint="eastAsia"/>
        </w:rPr>
        <w:t>GB/T 3543.3</w:t>
      </w:r>
      <w:r>
        <w:rPr>
          <w:rFonts w:ascii="宋体" w:hAnsi="宋体" w:cs="宋体" w:hint="eastAsia"/>
        </w:rPr>
        <w:t>、</w:t>
      </w:r>
      <w:r>
        <w:rPr>
          <w:rFonts w:ascii="宋体" w:hAnsi="宋体" w:cs="宋体" w:hint="eastAsia"/>
        </w:rPr>
        <w:t xml:space="preserve">GB/T </w:t>
      </w:r>
      <w:r>
        <w:rPr>
          <w:rFonts w:ascii="宋体" w:hAnsi="宋体" w:cs="宋体" w:hint="eastAsia"/>
        </w:rPr>
        <w:t>3543.4</w:t>
      </w:r>
      <w:r>
        <w:rPr>
          <w:rFonts w:ascii="宋体" w:hAnsi="宋体" w:cs="宋体" w:hint="eastAsia"/>
        </w:rPr>
        <w:t>、</w:t>
      </w:r>
      <w:r>
        <w:rPr>
          <w:rFonts w:ascii="宋体" w:hAnsi="宋体" w:cs="宋体" w:hint="eastAsia"/>
        </w:rPr>
        <w:t xml:space="preserve"> GB/T 3543.5</w:t>
      </w:r>
      <w:r>
        <w:rPr>
          <w:rFonts w:ascii="宋体" w:hAnsi="宋体" w:cs="宋体" w:hint="eastAsia"/>
        </w:rPr>
        <w:t>、</w:t>
      </w:r>
      <w:r>
        <w:rPr>
          <w:rFonts w:ascii="宋体" w:hAnsi="宋体" w:cs="宋体" w:hint="eastAsia"/>
        </w:rPr>
        <w:t xml:space="preserve"> GB/T 3543.6</w:t>
      </w:r>
      <w:r>
        <w:rPr>
          <w:rFonts w:ascii="宋体" w:hAnsi="宋体" w:cs="宋体" w:hint="eastAsia"/>
        </w:rPr>
        <w:t>、</w:t>
      </w:r>
      <w:r>
        <w:rPr>
          <w:rFonts w:ascii="宋体" w:hAnsi="宋体" w:cs="宋体" w:hint="eastAsia"/>
        </w:rPr>
        <w:t>GB/T 3543.9</w:t>
      </w:r>
      <w:r>
        <w:rPr>
          <w:rFonts w:ascii="宋体" w:hAnsi="宋体" w:cs="宋体" w:hint="eastAsia"/>
        </w:rPr>
        <w:t>、</w:t>
      </w:r>
      <w:r>
        <w:rPr>
          <w:rFonts w:ascii="宋体" w:hAnsi="宋体" w:cs="宋体" w:hint="eastAsia"/>
        </w:rPr>
        <w:t>GB/T 3543.10</w:t>
      </w:r>
      <w:r>
        <w:rPr>
          <w:rFonts w:ascii="宋体" w:hAnsi="宋体" w:cs="宋体" w:hint="eastAsia"/>
        </w:rPr>
        <w:t>、</w:t>
      </w:r>
      <w:r>
        <w:rPr>
          <w:rFonts w:ascii="宋体" w:hAnsi="宋体" w:cs="宋体" w:hint="eastAsia"/>
        </w:rPr>
        <w:t>GB/T 3543.11</w:t>
      </w:r>
      <w:r>
        <w:rPr>
          <w:rFonts w:ascii="宋体" w:hAnsi="宋体" w:cs="宋体" w:hint="eastAsia"/>
        </w:rPr>
        <w:t>和</w:t>
      </w:r>
      <w:r>
        <w:rPr>
          <w:rFonts w:ascii="宋体" w:hAnsi="宋体" w:cs="宋体" w:hint="eastAsia"/>
        </w:rPr>
        <w:t>GB/T 3543.12</w:t>
      </w:r>
      <w:r>
        <w:rPr>
          <w:rFonts w:ascii="宋体" w:hAnsi="宋体" w:cs="宋体" w:hint="eastAsia"/>
        </w:rPr>
        <w:t>执行。种子质量标准符合</w:t>
      </w:r>
      <w:r>
        <w:rPr>
          <w:rFonts w:ascii="宋体" w:hAnsi="宋体" w:cs="宋体" w:hint="eastAsia"/>
        </w:rPr>
        <w:t>GB 16715.1</w:t>
      </w:r>
      <w:r>
        <w:rPr>
          <w:rFonts w:ascii="宋体" w:hAnsi="宋体" w:cs="宋体" w:hint="eastAsia"/>
        </w:rPr>
        <w:t>的规定。</w:t>
      </w:r>
    </w:p>
    <w:p w:rsidR="003A47C6" w:rsidRDefault="00A60F78">
      <w:pPr>
        <w:pStyle w:val="afff"/>
        <w:spacing w:before="240" w:after="240"/>
      </w:pPr>
      <w:bookmarkStart w:id="74" w:name="_Toc231312372"/>
      <w:bookmarkStart w:id="75" w:name="_Toc236642617"/>
      <w:bookmarkEnd w:id="73"/>
      <w:r>
        <w:rPr>
          <w:rFonts w:hint="eastAsia"/>
        </w:rPr>
        <w:t>种子质量</w:t>
      </w:r>
      <w:bookmarkEnd w:id="74"/>
      <w:r>
        <w:rPr>
          <w:rFonts w:hint="eastAsia"/>
        </w:rPr>
        <w:t>及追溯信息</w:t>
      </w:r>
      <w:bookmarkEnd w:id="75"/>
    </w:p>
    <w:p w:rsidR="003A47C6" w:rsidRDefault="00A60F78">
      <w:pPr>
        <w:pStyle w:val="afff0"/>
        <w:spacing w:before="120" w:after="120"/>
      </w:pPr>
      <w:bookmarkStart w:id="76" w:name="_Toc236642618"/>
      <w:r>
        <w:rPr>
          <w:rFonts w:hint="eastAsia"/>
        </w:rPr>
        <w:t>种子质量</w:t>
      </w:r>
      <w:bookmarkEnd w:id="76"/>
    </w:p>
    <w:p w:rsidR="003A47C6" w:rsidRDefault="00A60F78">
      <w:pPr>
        <w:pStyle w:val="afffff8"/>
        <w:ind w:firstLine="420"/>
        <w:rPr>
          <w:rFonts w:ascii="宋体" w:hAnsi="宋体" w:cs="宋体"/>
        </w:rPr>
      </w:pPr>
      <w:r>
        <w:rPr>
          <w:rFonts w:ascii="宋体" w:hAnsi="宋体" w:cs="宋体" w:hint="eastAsia"/>
        </w:rPr>
        <w:t>种子质量结果报告见表</w:t>
      </w:r>
      <w:r>
        <w:rPr>
          <w:rFonts w:ascii="宋体" w:hAnsi="宋体" w:cs="宋体" w:hint="eastAsia"/>
        </w:rPr>
        <w:t>B.1</w:t>
      </w:r>
      <w:r>
        <w:rPr>
          <w:rFonts w:ascii="宋体" w:hAnsi="宋体" w:cs="宋体" w:hint="eastAsia"/>
        </w:rPr>
        <w:t>。</w:t>
      </w:r>
    </w:p>
    <w:p w:rsidR="003A47C6" w:rsidRDefault="00A60F78">
      <w:pPr>
        <w:pStyle w:val="afff0"/>
        <w:spacing w:before="120" w:after="120"/>
      </w:pPr>
      <w:bookmarkStart w:id="77" w:name="_Toc236642619"/>
      <w:r>
        <w:rPr>
          <w:rFonts w:hint="eastAsia"/>
        </w:rPr>
        <w:t>追溯信息</w:t>
      </w:r>
      <w:bookmarkEnd w:id="77"/>
    </w:p>
    <w:p w:rsidR="003A47C6" w:rsidRDefault="00A60F78">
      <w:pPr>
        <w:pStyle w:val="afffff8"/>
        <w:ind w:firstLine="420"/>
        <w:rPr>
          <w:rFonts w:ascii="宋体" w:hAnsi="宋体" w:cs="宋体"/>
        </w:rPr>
      </w:pPr>
      <w:r>
        <w:rPr>
          <w:rFonts w:ascii="宋体" w:hAnsi="宋体" w:cs="宋体" w:hint="eastAsia"/>
        </w:rPr>
        <w:t>生产基地、农户、技术人员；品种特性、生产技术要点；品种指纹信息等建立质量追溯二维码，能扫描识别可追溯的生产信息，见表</w:t>
      </w:r>
      <w:r>
        <w:rPr>
          <w:rFonts w:ascii="宋体" w:hAnsi="宋体" w:cs="宋体" w:hint="eastAsia"/>
        </w:rPr>
        <w:t>B.2</w:t>
      </w:r>
      <w:r>
        <w:rPr>
          <w:rFonts w:ascii="宋体" w:hAnsi="宋体" w:cs="宋体" w:hint="eastAsia"/>
        </w:rPr>
        <w:t>。</w:t>
      </w:r>
    </w:p>
    <w:p w:rsidR="003A47C6" w:rsidRDefault="003A47C6">
      <w:pPr>
        <w:pStyle w:val="afffff8"/>
        <w:ind w:firstLine="420"/>
        <w:sectPr w:rsidR="003A47C6">
          <w:footerReference w:type="default" r:id="rId19"/>
          <w:pgSz w:w="11906" w:h="16838"/>
          <w:pgMar w:top="1928" w:right="1134" w:bottom="1134" w:left="1134" w:header="1418" w:footer="1134" w:gutter="284"/>
          <w:cols w:space="425"/>
          <w:formProt w:val="0"/>
          <w:docGrid w:linePitch="312"/>
        </w:sectPr>
      </w:pPr>
    </w:p>
    <w:p w:rsidR="003A47C6" w:rsidRDefault="003A47C6">
      <w:pPr>
        <w:pStyle w:val="af8"/>
      </w:pPr>
      <w:bookmarkStart w:id="78" w:name="BookMark5"/>
      <w:bookmarkEnd w:id="24"/>
    </w:p>
    <w:p w:rsidR="003A47C6" w:rsidRDefault="00A60F78">
      <w:pPr>
        <w:pStyle w:val="afe"/>
        <w:numPr>
          <w:ilvl w:val="0"/>
          <w:numId w:val="0"/>
        </w:numPr>
        <w:ind w:left="425"/>
      </w:pPr>
      <w:r>
        <w:rPr>
          <w:rFonts w:hint="eastAsia"/>
        </w:rPr>
        <w:t>A</w:t>
      </w:r>
    </w:p>
    <w:p w:rsidR="003A47C6" w:rsidRDefault="00A60F78">
      <w:pPr>
        <w:pStyle w:val="aff6"/>
        <w:spacing w:after="120"/>
      </w:pPr>
      <w:r>
        <w:br/>
      </w:r>
      <w:bookmarkStart w:id="79" w:name="_Toc231309869"/>
      <w:bookmarkStart w:id="80" w:name="_Toc236642620"/>
      <w:r>
        <w:rPr>
          <w:rFonts w:hint="eastAsia"/>
        </w:rPr>
        <w:t>（规范性）</w:t>
      </w:r>
      <w:r>
        <w:br/>
      </w:r>
      <w:r>
        <w:rPr>
          <w:rFonts w:hint="eastAsia"/>
        </w:rPr>
        <w:t>西葫芦杂交种生产质量检验记录</w:t>
      </w:r>
      <w:bookmarkEnd w:id="79"/>
      <w:bookmarkEnd w:id="80"/>
    </w:p>
    <w:p w:rsidR="003A47C6" w:rsidRDefault="00A60F78">
      <w:pPr>
        <w:pStyle w:val="affffffffffb"/>
      </w:pPr>
      <w:r>
        <w:rPr>
          <w:rFonts w:hint="eastAsia"/>
        </w:rPr>
        <w:t>生产主体信息记录表</w:t>
      </w:r>
      <w:r>
        <w:rPr>
          <w:rFonts w:hint="eastAsia"/>
        </w:rPr>
        <w:t>A.1</w:t>
      </w:r>
      <w:r>
        <w:rPr>
          <w:rFonts w:hint="eastAsia"/>
        </w:rPr>
        <w:t>。</w:t>
      </w:r>
    </w:p>
    <w:p w:rsidR="003A47C6" w:rsidRDefault="00A60F78">
      <w:pPr>
        <w:pStyle w:val="aff"/>
        <w:numPr>
          <w:ilvl w:val="1"/>
          <w:numId w:val="0"/>
        </w:numPr>
        <w:spacing w:before="120" w:after="120"/>
      </w:pPr>
      <w:r>
        <w:rPr>
          <w:rFonts w:hint="eastAsia"/>
        </w:rPr>
        <w:t>表</w:t>
      </w:r>
      <w:r>
        <w:rPr>
          <w:rFonts w:hint="eastAsia"/>
        </w:rPr>
        <w:t xml:space="preserve">A.1 </w:t>
      </w:r>
      <w:r>
        <w:rPr>
          <w:rFonts w:hint="eastAsia"/>
        </w:rPr>
        <w:t>生产主体信息记录表</w:t>
      </w:r>
    </w:p>
    <w:tbl>
      <w:tblPr>
        <w:tblStyle w:val="affffa"/>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691"/>
        <w:gridCol w:w="1421"/>
        <w:gridCol w:w="1548"/>
        <w:gridCol w:w="1564"/>
        <w:gridCol w:w="1556"/>
        <w:gridCol w:w="1554"/>
      </w:tblGrid>
      <w:tr w:rsidR="003A47C6">
        <w:tc>
          <w:tcPr>
            <w:tcW w:w="16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生产主体名称</w:t>
            </w:r>
          </w:p>
        </w:tc>
        <w:tc>
          <w:tcPr>
            <w:tcW w:w="7643" w:type="dxa"/>
            <w:gridSpan w:val="5"/>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注册信息</w:t>
            </w:r>
          </w:p>
        </w:tc>
        <w:tc>
          <w:tcPr>
            <w:tcW w:w="7643" w:type="dxa"/>
            <w:gridSpan w:val="5"/>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负责人姓名</w:t>
            </w:r>
          </w:p>
        </w:tc>
        <w:tc>
          <w:tcPr>
            <w:tcW w:w="7643" w:type="dxa"/>
            <w:gridSpan w:val="5"/>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生产主体地址</w:t>
            </w:r>
          </w:p>
        </w:tc>
        <w:tc>
          <w:tcPr>
            <w:tcW w:w="7643" w:type="dxa"/>
            <w:gridSpan w:val="5"/>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育苗基地地址</w:t>
            </w:r>
          </w:p>
        </w:tc>
        <w:tc>
          <w:tcPr>
            <w:tcW w:w="7643" w:type="dxa"/>
            <w:gridSpan w:val="5"/>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制种基地位置</w:t>
            </w:r>
          </w:p>
        </w:tc>
        <w:tc>
          <w:tcPr>
            <w:tcW w:w="7643" w:type="dxa"/>
            <w:gridSpan w:val="5"/>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温室编号</w:t>
            </w:r>
          </w:p>
        </w:tc>
        <w:tc>
          <w:tcPr>
            <w:tcW w:w="1421" w:type="dxa"/>
            <w:shd w:val="clear" w:color="auto" w:fill="auto"/>
            <w:vAlign w:val="center"/>
          </w:tcPr>
          <w:p w:rsidR="003A47C6" w:rsidRDefault="003A47C6">
            <w:pPr>
              <w:spacing w:line="240" w:lineRule="auto"/>
              <w:rPr>
                <w:rFonts w:ascii="Times New Roman" w:hAnsi="Times New Roman"/>
                <w:sz w:val="18"/>
                <w:szCs w:val="18"/>
              </w:rPr>
            </w:pPr>
          </w:p>
        </w:tc>
        <w:tc>
          <w:tcPr>
            <w:tcW w:w="1548"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温室面积</w:t>
            </w:r>
          </w:p>
        </w:tc>
        <w:tc>
          <w:tcPr>
            <w:tcW w:w="1564" w:type="dxa"/>
            <w:shd w:val="clear" w:color="auto" w:fill="auto"/>
            <w:vAlign w:val="center"/>
          </w:tcPr>
          <w:p w:rsidR="003A47C6" w:rsidRDefault="003A47C6">
            <w:pPr>
              <w:spacing w:line="240" w:lineRule="auto"/>
              <w:rPr>
                <w:rFonts w:ascii="Times New Roman" w:hAnsi="Times New Roman"/>
                <w:sz w:val="18"/>
                <w:szCs w:val="18"/>
              </w:rPr>
            </w:pPr>
          </w:p>
        </w:tc>
        <w:tc>
          <w:tcPr>
            <w:tcW w:w="1556"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前茬作物</w:t>
            </w:r>
          </w:p>
        </w:tc>
        <w:tc>
          <w:tcPr>
            <w:tcW w:w="1554" w:type="dxa"/>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cs="宋体"/>
                <w:kern w:val="0"/>
                <w:sz w:val="18"/>
                <w:szCs w:val="18"/>
              </w:rPr>
            </w:pPr>
            <w:r>
              <w:rPr>
                <w:rFonts w:ascii="Times New Roman" w:hAnsi="Times New Roman" w:hint="eastAsia"/>
                <w:sz w:val="18"/>
                <w:szCs w:val="18"/>
              </w:rPr>
              <w:t>田间管理人员</w:t>
            </w:r>
          </w:p>
        </w:tc>
        <w:tc>
          <w:tcPr>
            <w:tcW w:w="1421" w:type="dxa"/>
            <w:shd w:val="clear" w:color="auto" w:fill="auto"/>
            <w:vAlign w:val="center"/>
          </w:tcPr>
          <w:p w:rsidR="003A47C6" w:rsidRDefault="003A47C6">
            <w:pPr>
              <w:spacing w:line="240" w:lineRule="auto"/>
              <w:rPr>
                <w:rFonts w:ascii="Times New Roman" w:hAnsi="Times New Roman"/>
                <w:sz w:val="18"/>
                <w:szCs w:val="18"/>
              </w:rPr>
            </w:pPr>
          </w:p>
        </w:tc>
        <w:tc>
          <w:tcPr>
            <w:tcW w:w="1548"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人数</w:t>
            </w:r>
          </w:p>
        </w:tc>
        <w:tc>
          <w:tcPr>
            <w:tcW w:w="1564" w:type="dxa"/>
            <w:shd w:val="clear" w:color="auto" w:fill="auto"/>
            <w:vAlign w:val="center"/>
          </w:tcPr>
          <w:p w:rsidR="003A47C6" w:rsidRDefault="003A47C6">
            <w:pPr>
              <w:spacing w:line="240" w:lineRule="auto"/>
              <w:rPr>
                <w:rFonts w:ascii="Times New Roman" w:hAnsi="Times New Roman"/>
                <w:sz w:val="18"/>
                <w:szCs w:val="18"/>
              </w:rPr>
            </w:pPr>
          </w:p>
        </w:tc>
        <w:tc>
          <w:tcPr>
            <w:tcW w:w="1556"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技术水平</w:t>
            </w:r>
          </w:p>
        </w:tc>
        <w:tc>
          <w:tcPr>
            <w:tcW w:w="1554" w:type="dxa"/>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种子加工人员</w:t>
            </w:r>
          </w:p>
        </w:tc>
        <w:tc>
          <w:tcPr>
            <w:tcW w:w="2969" w:type="dxa"/>
            <w:gridSpan w:val="2"/>
            <w:shd w:val="clear" w:color="auto" w:fill="auto"/>
            <w:vAlign w:val="center"/>
          </w:tcPr>
          <w:p w:rsidR="003A47C6" w:rsidRDefault="003A47C6">
            <w:pPr>
              <w:spacing w:line="240" w:lineRule="auto"/>
              <w:rPr>
                <w:rFonts w:ascii="Times New Roman" w:hAnsi="Times New Roman"/>
                <w:sz w:val="18"/>
                <w:szCs w:val="18"/>
              </w:rPr>
            </w:pPr>
          </w:p>
        </w:tc>
        <w:tc>
          <w:tcPr>
            <w:tcW w:w="1564"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数量</w:t>
            </w:r>
          </w:p>
        </w:tc>
        <w:tc>
          <w:tcPr>
            <w:tcW w:w="3110" w:type="dxa"/>
            <w:gridSpan w:val="2"/>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技术水平</w:t>
            </w:r>
          </w:p>
        </w:tc>
        <w:tc>
          <w:tcPr>
            <w:tcW w:w="2969" w:type="dxa"/>
            <w:gridSpan w:val="2"/>
            <w:shd w:val="clear" w:color="auto" w:fill="auto"/>
            <w:vAlign w:val="center"/>
          </w:tcPr>
          <w:p w:rsidR="003A47C6" w:rsidRDefault="003A47C6">
            <w:pPr>
              <w:spacing w:line="240" w:lineRule="auto"/>
              <w:rPr>
                <w:rFonts w:ascii="Times New Roman" w:hAnsi="Times New Roman"/>
                <w:sz w:val="18"/>
                <w:szCs w:val="18"/>
              </w:rPr>
            </w:pPr>
          </w:p>
        </w:tc>
        <w:tc>
          <w:tcPr>
            <w:tcW w:w="1564"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加工机械</w:t>
            </w:r>
          </w:p>
        </w:tc>
        <w:tc>
          <w:tcPr>
            <w:tcW w:w="1556" w:type="dxa"/>
            <w:shd w:val="clear" w:color="auto" w:fill="auto"/>
            <w:vAlign w:val="center"/>
          </w:tcPr>
          <w:p w:rsidR="003A47C6" w:rsidRDefault="003A47C6">
            <w:pPr>
              <w:spacing w:line="240" w:lineRule="auto"/>
              <w:rPr>
                <w:rFonts w:ascii="Times New Roman" w:hAnsi="Times New Roman"/>
                <w:sz w:val="18"/>
                <w:szCs w:val="18"/>
              </w:rPr>
            </w:pPr>
          </w:p>
        </w:tc>
        <w:tc>
          <w:tcPr>
            <w:tcW w:w="1554" w:type="dxa"/>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cs="宋体"/>
                <w:kern w:val="0"/>
                <w:sz w:val="18"/>
                <w:szCs w:val="18"/>
              </w:rPr>
            </w:pPr>
            <w:r>
              <w:rPr>
                <w:rFonts w:ascii="Times New Roman" w:hAnsi="Times New Roman" w:cs="宋体" w:hint="eastAsia"/>
                <w:kern w:val="0"/>
                <w:sz w:val="18"/>
                <w:szCs w:val="18"/>
              </w:rPr>
              <w:t>仓库位置</w:t>
            </w:r>
          </w:p>
        </w:tc>
        <w:tc>
          <w:tcPr>
            <w:tcW w:w="7643" w:type="dxa"/>
            <w:gridSpan w:val="5"/>
            <w:shd w:val="clear" w:color="auto" w:fill="auto"/>
            <w:vAlign w:val="center"/>
          </w:tcPr>
          <w:p w:rsidR="003A47C6" w:rsidRDefault="003A47C6">
            <w:pPr>
              <w:spacing w:line="240" w:lineRule="auto"/>
              <w:rPr>
                <w:rFonts w:ascii="Times New Roman" w:hAnsi="Times New Roman"/>
                <w:sz w:val="18"/>
                <w:szCs w:val="18"/>
              </w:rPr>
            </w:pPr>
          </w:p>
        </w:tc>
      </w:tr>
      <w:tr w:rsidR="003A47C6">
        <w:tc>
          <w:tcPr>
            <w:tcW w:w="16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仓库面积</w:t>
            </w:r>
          </w:p>
        </w:tc>
        <w:tc>
          <w:tcPr>
            <w:tcW w:w="1421" w:type="dxa"/>
            <w:shd w:val="clear" w:color="auto" w:fill="auto"/>
            <w:vAlign w:val="center"/>
          </w:tcPr>
          <w:p w:rsidR="003A47C6" w:rsidRDefault="003A47C6">
            <w:pPr>
              <w:spacing w:line="240" w:lineRule="auto"/>
              <w:rPr>
                <w:rFonts w:ascii="Times New Roman" w:hAnsi="Times New Roman"/>
                <w:sz w:val="18"/>
                <w:szCs w:val="18"/>
              </w:rPr>
            </w:pPr>
          </w:p>
        </w:tc>
        <w:tc>
          <w:tcPr>
            <w:tcW w:w="1548"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仓库温度</w:t>
            </w:r>
          </w:p>
        </w:tc>
        <w:tc>
          <w:tcPr>
            <w:tcW w:w="1564" w:type="dxa"/>
            <w:shd w:val="clear" w:color="auto" w:fill="auto"/>
            <w:vAlign w:val="center"/>
          </w:tcPr>
          <w:p w:rsidR="003A47C6" w:rsidRDefault="003A47C6">
            <w:pPr>
              <w:spacing w:line="240" w:lineRule="auto"/>
              <w:rPr>
                <w:rFonts w:ascii="Times New Roman" w:hAnsi="Times New Roman"/>
                <w:sz w:val="18"/>
                <w:szCs w:val="18"/>
              </w:rPr>
            </w:pPr>
          </w:p>
        </w:tc>
        <w:tc>
          <w:tcPr>
            <w:tcW w:w="1556"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空气湿度</w:t>
            </w:r>
          </w:p>
        </w:tc>
        <w:tc>
          <w:tcPr>
            <w:tcW w:w="1554" w:type="dxa"/>
            <w:shd w:val="clear" w:color="auto" w:fill="auto"/>
            <w:vAlign w:val="center"/>
          </w:tcPr>
          <w:p w:rsidR="003A47C6" w:rsidRDefault="003A47C6">
            <w:pPr>
              <w:spacing w:line="240" w:lineRule="auto"/>
              <w:rPr>
                <w:rFonts w:ascii="Times New Roman" w:hAnsi="Times New Roman"/>
                <w:sz w:val="18"/>
                <w:szCs w:val="18"/>
              </w:rPr>
            </w:pPr>
          </w:p>
        </w:tc>
      </w:tr>
    </w:tbl>
    <w:p w:rsidR="003A47C6" w:rsidRDefault="00A60F78">
      <w:pPr>
        <w:pStyle w:val="affffffffffb"/>
      </w:pPr>
      <w:r>
        <w:rPr>
          <w:rFonts w:hint="eastAsia"/>
        </w:rPr>
        <w:t>亲本或杂交种质量检验记录见表</w:t>
      </w:r>
      <w:r>
        <w:rPr>
          <w:rFonts w:hint="eastAsia"/>
        </w:rPr>
        <w:t>A.2</w:t>
      </w:r>
      <w:r>
        <w:rPr>
          <w:rFonts w:hint="eastAsia"/>
        </w:rPr>
        <w:t>。</w:t>
      </w:r>
    </w:p>
    <w:p w:rsidR="003A47C6" w:rsidRDefault="00A60F78">
      <w:pPr>
        <w:pStyle w:val="aff"/>
        <w:numPr>
          <w:ilvl w:val="1"/>
          <w:numId w:val="0"/>
        </w:numPr>
        <w:spacing w:before="120" w:after="120"/>
      </w:pPr>
      <w:r>
        <w:rPr>
          <w:rFonts w:hint="eastAsia"/>
        </w:rPr>
        <w:t>表</w:t>
      </w:r>
      <w:r>
        <w:rPr>
          <w:rFonts w:hint="eastAsia"/>
        </w:rPr>
        <w:t xml:space="preserve">A.2 </w:t>
      </w:r>
      <w:r>
        <w:rPr>
          <w:rFonts w:hint="eastAsia"/>
        </w:rPr>
        <w:t>亲本或杂交种质量检验记录表</w:t>
      </w:r>
    </w:p>
    <w:tbl>
      <w:tblPr>
        <w:tblStyle w:val="affffa"/>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975"/>
        <w:gridCol w:w="1137"/>
        <w:gridCol w:w="1549"/>
        <w:gridCol w:w="700"/>
        <w:gridCol w:w="864"/>
        <w:gridCol w:w="1070"/>
        <w:gridCol w:w="486"/>
        <w:gridCol w:w="1553"/>
      </w:tblGrid>
      <w:tr w:rsidR="003A47C6">
        <w:tc>
          <w:tcPr>
            <w:tcW w:w="1975"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生产主体</w:t>
            </w:r>
          </w:p>
        </w:tc>
        <w:tc>
          <w:tcPr>
            <w:tcW w:w="7359" w:type="dxa"/>
            <w:gridSpan w:val="7"/>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作物种类</w:t>
            </w:r>
          </w:p>
        </w:tc>
        <w:tc>
          <w:tcPr>
            <w:tcW w:w="1137" w:type="dxa"/>
            <w:shd w:val="clear" w:color="auto" w:fill="auto"/>
            <w:vAlign w:val="center"/>
          </w:tcPr>
          <w:p w:rsidR="003A47C6" w:rsidRDefault="003A47C6">
            <w:pPr>
              <w:spacing w:line="240" w:lineRule="auto"/>
              <w:rPr>
                <w:rFonts w:ascii="Times New Roman" w:hAnsi="Times New Roman"/>
                <w:sz w:val="18"/>
                <w:szCs w:val="18"/>
              </w:rPr>
            </w:pPr>
          </w:p>
        </w:tc>
        <w:tc>
          <w:tcPr>
            <w:tcW w:w="1549"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品种名称</w:t>
            </w:r>
          </w:p>
        </w:tc>
        <w:tc>
          <w:tcPr>
            <w:tcW w:w="1564" w:type="dxa"/>
            <w:gridSpan w:val="2"/>
            <w:shd w:val="clear" w:color="auto" w:fill="auto"/>
            <w:vAlign w:val="center"/>
          </w:tcPr>
          <w:p w:rsidR="003A47C6" w:rsidRDefault="003A47C6">
            <w:pPr>
              <w:spacing w:line="240" w:lineRule="auto"/>
              <w:rPr>
                <w:rFonts w:ascii="Times New Roman" w:hAnsi="Times New Roman"/>
                <w:sz w:val="18"/>
                <w:szCs w:val="18"/>
              </w:rPr>
            </w:pPr>
          </w:p>
        </w:tc>
        <w:tc>
          <w:tcPr>
            <w:tcW w:w="1556"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基地名称</w:t>
            </w:r>
          </w:p>
        </w:tc>
        <w:tc>
          <w:tcPr>
            <w:tcW w:w="1553" w:type="dxa"/>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扦</w:t>
            </w:r>
            <w:r>
              <w:rPr>
                <w:rFonts w:ascii="Times New Roman" w:hAnsi="Times New Roman" w:hint="eastAsia"/>
                <w:sz w:val="18"/>
                <w:szCs w:val="18"/>
              </w:rPr>
              <w:t>（送）</w:t>
            </w:r>
            <w:proofErr w:type="gramStart"/>
            <w:r>
              <w:rPr>
                <w:rFonts w:ascii="Times New Roman" w:hAnsi="Times New Roman"/>
                <w:sz w:val="18"/>
                <w:szCs w:val="18"/>
              </w:rPr>
              <w:t>样单位</w:t>
            </w:r>
            <w:proofErr w:type="gramEnd"/>
          </w:p>
        </w:tc>
        <w:tc>
          <w:tcPr>
            <w:tcW w:w="2686" w:type="dxa"/>
            <w:gridSpan w:val="2"/>
            <w:shd w:val="clear" w:color="auto" w:fill="auto"/>
            <w:vAlign w:val="center"/>
          </w:tcPr>
          <w:p w:rsidR="003A47C6" w:rsidRDefault="003A47C6">
            <w:pPr>
              <w:spacing w:line="240" w:lineRule="auto"/>
              <w:rPr>
                <w:rFonts w:ascii="Times New Roman" w:hAnsi="Times New Roman"/>
                <w:sz w:val="18"/>
                <w:szCs w:val="18"/>
              </w:rPr>
            </w:pPr>
          </w:p>
        </w:tc>
        <w:tc>
          <w:tcPr>
            <w:tcW w:w="1564"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扦</w:t>
            </w:r>
            <w:r>
              <w:rPr>
                <w:rFonts w:ascii="Times New Roman" w:hAnsi="Times New Roman" w:hint="eastAsia"/>
                <w:sz w:val="18"/>
                <w:szCs w:val="18"/>
              </w:rPr>
              <w:t>（送）</w:t>
            </w:r>
            <w:proofErr w:type="gramStart"/>
            <w:r>
              <w:rPr>
                <w:rFonts w:ascii="Times New Roman" w:hAnsi="Times New Roman"/>
                <w:sz w:val="18"/>
                <w:szCs w:val="18"/>
              </w:rPr>
              <w:t>样时间</w:t>
            </w:r>
            <w:proofErr w:type="gramEnd"/>
          </w:p>
        </w:tc>
        <w:tc>
          <w:tcPr>
            <w:tcW w:w="3109" w:type="dxa"/>
            <w:gridSpan w:val="3"/>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扦</w:t>
            </w:r>
            <w:r>
              <w:rPr>
                <w:rFonts w:ascii="Times New Roman" w:hAnsi="Times New Roman" w:hint="eastAsia"/>
                <w:sz w:val="18"/>
                <w:szCs w:val="18"/>
              </w:rPr>
              <w:t>（送）</w:t>
            </w:r>
            <w:r>
              <w:rPr>
                <w:rFonts w:ascii="Times New Roman" w:hAnsi="Times New Roman"/>
                <w:sz w:val="18"/>
                <w:szCs w:val="18"/>
              </w:rPr>
              <w:t>样</w:t>
            </w:r>
            <w:r>
              <w:rPr>
                <w:rFonts w:ascii="Times New Roman" w:hAnsi="Times New Roman" w:hint="eastAsia"/>
                <w:sz w:val="18"/>
                <w:szCs w:val="18"/>
              </w:rPr>
              <w:t>数量（</w:t>
            </w:r>
            <w:r>
              <w:rPr>
                <w:rFonts w:ascii="Times New Roman" w:hAnsi="Times New Roman" w:hint="eastAsia"/>
                <w:sz w:val="18"/>
                <w:szCs w:val="18"/>
              </w:rPr>
              <w:t>g</w:t>
            </w:r>
            <w:r>
              <w:rPr>
                <w:rFonts w:ascii="Times New Roman" w:hAnsi="Times New Roman" w:hint="eastAsia"/>
                <w:sz w:val="18"/>
                <w:szCs w:val="18"/>
              </w:rPr>
              <w:t>）</w:t>
            </w:r>
          </w:p>
        </w:tc>
        <w:tc>
          <w:tcPr>
            <w:tcW w:w="2686" w:type="dxa"/>
            <w:gridSpan w:val="2"/>
            <w:shd w:val="clear" w:color="auto" w:fill="auto"/>
            <w:vAlign w:val="center"/>
          </w:tcPr>
          <w:p w:rsidR="003A47C6" w:rsidRDefault="003A47C6">
            <w:pPr>
              <w:spacing w:line="240" w:lineRule="auto"/>
              <w:rPr>
                <w:rFonts w:ascii="Times New Roman" w:hAnsi="Times New Roman"/>
                <w:sz w:val="18"/>
                <w:szCs w:val="18"/>
              </w:rPr>
            </w:pPr>
          </w:p>
        </w:tc>
        <w:tc>
          <w:tcPr>
            <w:tcW w:w="1564"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送</w:t>
            </w:r>
            <w:r>
              <w:rPr>
                <w:rFonts w:ascii="Times New Roman" w:hAnsi="Times New Roman"/>
                <w:sz w:val="18"/>
                <w:szCs w:val="18"/>
              </w:rPr>
              <w:t>样</w:t>
            </w:r>
            <w:r>
              <w:rPr>
                <w:rFonts w:ascii="Times New Roman" w:hAnsi="Times New Roman" w:hint="eastAsia"/>
                <w:sz w:val="18"/>
                <w:szCs w:val="18"/>
              </w:rPr>
              <w:t>数量（</w:t>
            </w:r>
            <w:r>
              <w:rPr>
                <w:rFonts w:ascii="Times New Roman" w:hAnsi="Times New Roman" w:hint="eastAsia"/>
                <w:sz w:val="18"/>
                <w:szCs w:val="18"/>
              </w:rPr>
              <w:t>kg</w:t>
            </w:r>
            <w:r>
              <w:rPr>
                <w:rFonts w:ascii="Times New Roman" w:hAnsi="Times New Roman" w:hint="eastAsia"/>
                <w:sz w:val="18"/>
                <w:szCs w:val="18"/>
              </w:rPr>
              <w:t>）</w:t>
            </w:r>
          </w:p>
        </w:tc>
        <w:tc>
          <w:tcPr>
            <w:tcW w:w="1556" w:type="dxa"/>
            <w:gridSpan w:val="2"/>
            <w:shd w:val="clear" w:color="auto" w:fill="auto"/>
            <w:vAlign w:val="center"/>
          </w:tcPr>
          <w:p w:rsidR="003A47C6" w:rsidRDefault="003A47C6">
            <w:pPr>
              <w:spacing w:line="240" w:lineRule="auto"/>
              <w:rPr>
                <w:rFonts w:ascii="Times New Roman" w:hAnsi="Times New Roman"/>
                <w:sz w:val="18"/>
                <w:szCs w:val="18"/>
              </w:rPr>
            </w:pPr>
          </w:p>
        </w:tc>
        <w:tc>
          <w:tcPr>
            <w:tcW w:w="1553" w:type="dxa"/>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vMerge w:val="restart"/>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净度分析</w:t>
            </w:r>
          </w:p>
        </w:tc>
        <w:tc>
          <w:tcPr>
            <w:tcW w:w="1137"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依据</w:t>
            </w:r>
          </w:p>
        </w:tc>
        <w:tc>
          <w:tcPr>
            <w:tcW w:w="3113" w:type="dxa"/>
            <w:gridSpan w:val="3"/>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kern w:val="0"/>
                <w:sz w:val="18"/>
                <w:szCs w:val="18"/>
              </w:rPr>
              <w:t>GB/T 3543.3</w:t>
            </w:r>
          </w:p>
        </w:tc>
        <w:tc>
          <w:tcPr>
            <w:tcW w:w="1556"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3" w:type="dxa"/>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检验方法</w:t>
            </w:r>
          </w:p>
        </w:tc>
        <w:tc>
          <w:tcPr>
            <w:tcW w:w="6222" w:type="dxa"/>
            <w:gridSpan w:val="6"/>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□完全</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□有限</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□简化</w:t>
            </w: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vMerge w:val="restart"/>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检验结果</w:t>
            </w:r>
          </w:p>
        </w:tc>
        <w:tc>
          <w:tcPr>
            <w:tcW w:w="2249"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净种子（</w:t>
            </w:r>
            <w:r>
              <w:rPr>
                <w:rFonts w:ascii="Times New Roman" w:hAnsi="Times New Roman" w:cs="宋体"/>
                <w:kern w:val="0"/>
                <w:sz w:val="18"/>
                <w:szCs w:val="18"/>
              </w:rPr>
              <w:t>%</w:t>
            </w:r>
            <w:r>
              <w:rPr>
                <w:rFonts w:ascii="Times New Roman" w:hAnsi="Times New Roman" w:cs="宋体" w:hint="eastAsia"/>
                <w:kern w:val="0"/>
                <w:sz w:val="18"/>
                <w:szCs w:val="18"/>
              </w:rPr>
              <w:t>）</w:t>
            </w:r>
          </w:p>
        </w:tc>
        <w:tc>
          <w:tcPr>
            <w:tcW w:w="1934"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其它作物种子（</w:t>
            </w:r>
            <w:r>
              <w:rPr>
                <w:rFonts w:ascii="Times New Roman" w:hAnsi="Times New Roman" w:cs="宋体"/>
                <w:kern w:val="0"/>
                <w:sz w:val="18"/>
                <w:szCs w:val="18"/>
              </w:rPr>
              <w:t>%</w:t>
            </w:r>
            <w:r>
              <w:rPr>
                <w:rFonts w:ascii="Times New Roman" w:hAnsi="Times New Roman" w:cs="宋体" w:hint="eastAsia"/>
                <w:kern w:val="0"/>
                <w:sz w:val="18"/>
                <w:szCs w:val="18"/>
              </w:rPr>
              <w:t>）</w:t>
            </w:r>
          </w:p>
        </w:tc>
        <w:tc>
          <w:tcPr>
            <w:tcW w:w="2039"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杂质（</w:t>
            </w:r>
            <w:r>
              <w:rPr>
                <w:rFonts w:ascii="Times New Roman" w:hAnsi="Times New Roman" w:cs="宋体"/>
                <w:kern w:val="0"/>
                <w:sz w:val="18"/>
                <w:szCs w:val="18"/>
              </w:rPr>
              <w:t>%</w:t>
            </w:r>
            <w:r>
              <w:rPr>
                <w:rFonts w:ascii="Times New Roman" w:hAnsi="Times New Roman" w:cs="宋体" w:hint="eastAsia"/>
                <w:kern w:val="0"/>
                <w:sz w:val="18"/>
                <w:szCs w:val="18"/>
              </w:rPr>
              <w:t>）</w:t>
            </w: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vMerge/>
            <w:shd w:val="clear" w:color="auto" w:fill="auto"/>
            <w:vAlign w:val="center"/>
          </w:tcPr>
          <w:p w:rsidR="003A47C6" w:rsidRDefault="003A47C6">
            <w:pPr>
              <w:spacing w:line="240" w:lineRule="auto"/>
              <w:rPr>
                <w:rFonts w:ascii="Times New Roman" w:hAnsi="Times New Roman"/>
                <w:sz w:val="18"/>
                <w:szCs w:val="18"/>
              </w:rPr>
            </w:pPr>
          </w:p>
        </w:tc>
        <w:tc>
          <w:tcPr>
            <w:tcW w:w="2249" w:type="dxa"/>
            <w:gridSpan w:val="2"/>
            <w:shd w:val="clear" w:color="auto" w:fill="auto"/>
            <w:vAlign w:val="center"/>
          </w:tcPr>
          <w:p w:rsidR="003A47C6" w:rsidRDefault="003A47C6">
            <w:pPr>
              <w:spacing w:line="240" w:lineRule="auto"/>
              <w:rPr>
                <w:rFonts w:ascii="Times New Roman" w:hAnsi="Times New Roman"/>
                <w:sz w:val="18"/>
                <w:szCs w:val="18"/>
              </w:rPr>
            </w:pPr>
          </w:p>
        </w:tc>
        <w:tc>
          <w:tcPr>
            <w:tcW w:w="1934" w:type="dxa"/>
            <w:gridSpan w:val="2"/>
            <w:shd w:val="clear" w:color="auto" w:fill="auto"/>
            <w:vAlign w:val="center"/>
          </w:tcPr>
          <w:p w:rsidR="003A47C6" w:rsidRDefault="003A47C6">
            <w:pPr>
              <w:spacing w:line="240" w:lineRule="auto"/>
              <w:rPr>
                <w:rFonts w:ascii="Times New Roman" w:hAnsi="Times New Roman"/>
                <w:sz w:val="18"/>
                <w:szCs w:val="18"/>
              </w:rPr>
            </w:pPr>
          </w:p>
        </w:tc>
        <w:tc>
          <w:tcPr>
            <w:tcW w:w="2039" w:type="dxa"/>
            <w:gridSpan w:val="2"/>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vMerge w:val="restart"/>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发芽试验</w:t>
            </w:r>
          </w:p>
        </w:tc>
        <w:tc>
          <w:tcPr>
            <w:tcW w:w="1137"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依据</w:t>
            </w:r>
          </w:p>
        </w:tc>
        <w:tc>
          <w:tcPr>
            <w:tcW w:w="3113" w:type="dxa"/>
            <w:gridSpan w:val="3"/>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kern w:val="0"/>
                <w:sz w:val="18"/>
                <w:szCs w:val="18"/>
              </w:rPr>
              <w:t>GB/T 3543.</w:t>
            </w:r>
            <w:r>
              <w:rPr>
                <w:rFonts w:ascii="Times New Roman" w:hAnsi="Times New Roman" w:cs="宋体" w:hint="eastAsia"/>
                <w:kern w:val="0"/>
                <w:sz w:val="18"/>
                <w:szCs w:val="18"/>
              </w:rPr>
              <w:t>4</w:t>
            </w:r>
          </w:p>
        </w:tc>
        <w:tc>
          <w:tcPr>
            <w:tcW w:w="1556"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3" w:type="dxa"/>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条件</w:t>
            </w:r>
          </w:p>
        </w:tc>
        <w:tc>
          <w:tcPr>
            <w:tcW w:w="6222" w:type="dxa"/>
            <w:gridSpan w:val="6"/>
            <w:shd w:val="clear" w:color="auto" w:fill="auto"/>
            <w:vAlign w:val="center"/>
          </w:tcPr>
          <w:p w:rsidR="003A47C6" w:rsidRDefault="00A60F78">
            <w:pPr>
              <w:spacing w:line="240" w:lineRule="auto"/>
              <w:rPr>
                <w:rFonts w:ascii="Times New Roman" w:hAnsi="Times New Roman"/>
                <w:sz w:val="18"/>
                <w:szCs w:val="18"/>
                <w:u w:val="single"/>
              </w:rPr>
            </w:pPr>
            <w:r>
              <w:rPr>
                <w:rFonts w:ascii="Times New Roman" w:hAnsi="Times New Roman" w:cs="宋体" w:hint="eastAsia"/>
                <w:kern w:val="0"/>
                <w:sz w:val="18"/>
                <w:szCs w:val="18"/>
              </w:rPr>
              <w:t>温度</w:t>
            </w:r>
            <w:r>
              <w:rPr>
                <w:rFonts w:ascii="Times New Roman" w:hAnsi="Times New Roman" w:cs="宋体" w:hint="eastAsia"/>
                <w:kern w:val="0"/>
                <w:sz w:val="18"/>
                <w:szCs w:val="18"/>
                <w:u w:val="single"/>
              </w:rPr>
              <w:t xml:space="preserve">             </w:t>
            </w:r>
            <w:r>
              <w:rPr>
                <w:rFonts w:ascii="Times New Roman" w:hAnsi="Times New Roman" w:cs="宋体"/>
                <w:kern w:val="0"/>
                <w:sz w:val="18"/>
                <w:szCs w:val="18"/>
              </w:rPr>
              <w:t xml:space="preserve"> </w:t>
            </w:r>
            <w:r>
              <w:rPr>
                <w:rFonts w:ascii="Times New Roman" w:hAnsi="Times New Roman" w:cs="宋体" w:hint="eastAsia"/>
                <w:kern w:val="0"/>
                <w:sz w:val="18"/>
                <w:szCs w:val="18"/>
              </w:rPr>
              <w:t>试验持续时间</w:t>
            </w: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vMerge w:val="restart"/>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试验结果</w:t>
            </w:r>
          </w:p>
        </w:tc>
        <w:tc>
          <w:tcPr>
            <w:tcW w:w="2249"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正常幼苗（</w:t>
            </w:r>
            <w:r>
              <w:rPr>
                <w:rFonts w:ascii="Times New Roman" w:hAnsi="Times New Roman" w:cs="宋体"/>
                <w:kern w:val="0"/>
                <w:sz w:val="18"/>
                <w:szCs w:val="18"/>
              </w:rPr>
              <w:t>%</w:t>
            </w:r>
            <w:r>
              <w:rPr>
                <w:rFonts w:ascii="Times New Roman" w:hAnsi="Times New Roman" w:cs="宋体" w:hint="eastAsia"/>
                <w:kern w:val="0"/>
                <w:sz w:val="18"/>
                <w:szCs w:val="18"/>
              </w:rPr>
              <w:t>）</w:t>
            </w:r>
          </w:p>
        </w:tc>
        <w:tc>
          <w:tcPr>
            <w:tcW w:w="1934"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不正常幼苗（</w:t>
            </w:r>
            <w:r>
              <w:rPr>
                <w:rFonts w:ascii="Times New Roman" w:hAnsi="Times New Roman" w:cs="宋体"/>
                <w:kern w:val="0"/>
                <w:sz w:val="18"/>
                <w:szCs w:val="18"/>
              </w:rPr>
              <w:t>%</w:t>
            </w:r>
            <w:r>
              <w:rPr>
                <w:rFonts w:ascii="Times New Roman" w:hAnsi="Times New Roman" w:cs="宋体" w:hint="eastAsia"/>
                <w:kern w:val="0"/>
                <w:sz w:val="18"/>
                <w:szCs w:val="18"/>
              </w:rPr>
              <w:t>）</w:t>
            </w:r>
          </w:p>
        </w:tc>
        <w:tc>
          <w:tcPr>
            <w:tcW w:w="2039"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死种子（</w:t>
            </w:r>
            <w:r>
              <w:rPr>
                <w:rFonts w:ascii="Times New Roman" w:hAnsi="Times New Roman" w:cs="宋体"/>
                <w:kern w:val="0"/>
                <w:sz w:val="18"/>
                <w:szCs w:val="18"/>
              </w:rPr>
              <w:t>%</w:t>
            </w:r>
            <w:r>
              <w:rPr>
                <w:rFonts w:ascii="Times New Roman" w:hAnsi="Times New Roman" w:cs="宋体" w:hint="eastAsia"/>
                <w:kern w:val="0"/>
                <w:sz w:val="18"/>
                <w:szCs w:val="18"/>
              </w:rPr>
              <w:t>）</w:t>
            </w: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vMerge/>
            <w:shd w:val="clear" w:color="auto" w:fill="auto"/>
            <w:vAlign w:val="center"/>
          </w:tcPr>
          <w:p w:rsidR="003A47C6" w:rsidRDefault="003A47C6">
            <w:pPr>
              <w:spacing w:line="240" w:lineRule="auto"/>
              <w:rPr>
                <w:rFonts w:ascii="Times New Roman" w:hAnsi="Times New Roman"/>
                <w:sz w:val="18"/>
                <w:szCs w:val="18"/>
              </w:rPr>
            </w:pPr>
          </w:p>
        </w:tc>
        <w:tc>
          <w:tcPr>
            <w:tcW w:w="2249" w:type="dxa"/>
            <w:gridSpan w:val="2"/>
            <w:shd w:val="clear" w:color="auto" w:fill="auto"/>
            <w:vAlign w:val="center"/>
          </w:tcPr>
          <w:p w:rsidR="003A47C6" w:rsidRDefault="003A47C6">
            <w:pPr>
              <w:spacing w:line="240" w:lineRule="auto"/>
              <w:rPr>
                <w:rFonts w:ascii="Times New Roman" w:hAnsi="Times New Roman"/>
                <w:sz w:val="18"/>
                <w:szCs w:val="18"/>
              </w:rPr>
            </w:pPr>
          </w:p>
        </w:tc>
        <w:tc>
          <w:tcPr>
            <w:tcW w:w="1934" w:type="dxa"/>
            <w:gridSpan w:val="2"/>
            <w:shd w:val="clear" w:color="auto" w:fill="auto"/>
            <w:vAlign w:val="center"/>
          </w:tcPr>
          <w:p w:rsidR="003A47C6" w:rsidRDefault="003A47C6">
            <w:pPr>
              <w:spacing w:line="240" w:lineRule="auto"/>
              <w:rPr>
                <w:rFonts w:ascii="Times New Roman" w:hAnsi="Times New Roman"/>
                <w:sz w:val="18"/>
                <w:szCs w:val="18"/>
              </w:rPr>
            </w:pPr>
          </w:p>
        </w:tc>
        <w:tc>
          <w:tcPr>
            <w:tcW w:w="2039" w:type="dxa"/>
            <w:gridSpan w:val="2"/>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vMerge w:val="restart"/>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纯度检验</w:t>
            </w:r>
          </w:p>
        </w:tc>
        <w:tc>
          <w:tcPr>
            <w:tcW w:w="1137"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依据</w:t>
            </w:r>
          </w:p>
        </w:tc>
        <w:tc>
          <w:tcPr>
            <w:tcW w:w="3113" w:type="dxa"/>
            <w:gridSpan w:val="3"/>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kern w:val="0"/>
                <w:sz w:val="18"/>
                <w:szCs w:val="18"/>
              </w:rPr>
              <w:t>GB/T 3543.</w:t>
            </w:r>
            <w:r>
              <w:rPr>
                <w:rFonts w:ascii="Times New Roman" w:hAnsi="Times New Roman" w:cs="宋体" w:hint="eastAsia"/>
                <w:kern w:val="0"/>
                <w:sz w:val="18"/>
                <w:szCs w:val="18"/>
              </w:rPr>
              <w:t>5</w:t>
            </w:r>
          </w:p>
        </w:tc>
        <w:tc>
          <w:tcPr>
            <w:tcW w:w="1556"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3" w:type="dxa"/>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检验方法</w:t>
            </w:r>
          </w:p>
        </w:tc>
        <w:tc>
          <w:tcPr>
            <w:tcW w:w="6222" w:type="dxa"/>
            <w:gridSpan w:val="6"/>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□种子鉴定</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□幼苗鉴别</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□田间小区种植鉴定</w:t>
            </w: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vMerge w:val="restart"/>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检验结果</w:t>
            </w:r>
          </w:p>
        </w:tc>
        <w:tc>
          <w:tcPr>
            <w:tcW w:w="3113" w:type="dxa"/>
            <w:gridSpan w:val="3"/>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品种纯度（</w:t>
            </w:r>
            <w:r>
              <w:rPr>
                <w:rFonts w:ascii="Times New Roman" w:hAnsi="Times New Roman" w:cs="宋体"/>
                <w:kern w:val="0"/>
                <w:sz w:val="18"/>
                <w:szCs w:val="18"/>
              </w:rPr>
              <w:t>%</w:t>
            </w:r>
            <w:r>
              <w:rPr>
                <w:rFonts w:ascii="Times New Roman" w:hAnsi="Times New Roman" w:cs="宋体" w:hint="eastAsia"/>
                <w:kern w:val="0"/>
                <w:sz w:val="18"/>
                <w:szCs w:val="18"/>
              </w:rPr>
              <w:t>）</w:t>
            </w:r>
          </w:p>
        </w:tc>
        <w:tc>
          <w:tcPr>
            <w:tcW w:w="3109" w:type="dxa"/>
            <w:gridSpan w:val="3"/>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杂合率</w:t>
            </w:r>
            <w:r>
              <w:rPr>
                <w:rFonts w:ascii="Times New Roman" w:hAnsi="Times New Roman" w:hint="eastAsia"/>
                <w:sz w:val="18"/>
                <w:szCs w:val="18"/>
              </w:rPr>
              <w:t>（</w:t>
            </w:r>
            <w:r>
              <w:rPr>
                <w:rFonts w:ascii="Times New Roman" w:hAnsi="Times New Roman" w:hint="eastAsia"/>
                <w:sz w:val="18"/>
                <w:szCs w:val="18"/>
              </w:rPr>
              <w:t>%</w:t>
            </w:r>
            <w:r>
              <w:rPr>
                <w:rFonts w:ascii="Times New Roman" w:hAnsi="Times New Roman" w:hint="eastAsia"/>
                <w:sz w:val="18"/>
                <w:szCs w:val="18"/>
              </w:rPr>
              <w:t>）</w:t>
            </w: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vMerge/>
            <w:shd w:val="clear" w:color="auto" w:fill="auto"/>
            <w:vAlign w:val="center"/>
          </w:tcPr>
          <w:p w:rsidR="003A47C6" w:rsidRDefault="003A47C6">
            <w:pPr>
              <w:spacing w:line="240" w:lineRule="auto"/>
              <w:rPr>
                <w:rFonts w:ascii="Times New Roman" w:hAnsi="Times New Roman"/>
                <w:sz w:val="18"/>
                <w:szCs w:val="18"/>
              </w:rPr>
            </w:pPr>
          </w:p>
        </w:tc>
        <w:tc>
          <w:tcPr>
            <w:tcW w:w="3113" w:type="dxa"/>
            <w:gridSpan w:val="3"/>
            <w:shd w:val="clear" w:color="auto" w:fill="auto"/>
            <w:vAlign w:val="center"/>
          </w:tcPr>
          <w:p w:rsidR="003A47C6" w:rsidRDefault="003A47C6">
            <w:pPr>
              <w:spacing w:line="240" w:lineRule="auto"/>
              <w:rPr>
                <w:rFonts w:ascii="Times New Roman" w:hAnsi="Times New Roman"/>
                <w:sz w:val="18"/>
                <w:szCs w:val="18"/>
              </w:rPr>
            </w:pPr>
          </w:p>
        </w:tc>
        <w:tc>
          <w:tcPr>
            <w:tcW w:w="3109" w:type="dxa"/>
            <w:gridSpan w:val="3"/>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vMerge w:val="restart"/>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水分检测</w:t>
            </w:r>
          </w:p>
        </w:tc>
        <w:tc>
          <w:tcPr>
            <w:tcW w:w="1137"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依据</w:t>
            </w:r>
          </w:p>
        </w:tc>
        <w:tc>
          <w:tcPr>
            <w:tcW w:w="3113" w:type="dxa"/>
            <w:gridSpan w:val="3"/>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kern w:val="0"/>
                <w:sz w:val="18"/>
                <w:szCs w:val="18"/>
              </w:rPr>
              <w:t>GB/T 3543.</w:t>
            </w:r>
            <w:r>
              <w:rPr>
                <w:rFonts w:ascii="Times New Roman" w:hAnsi="Times New Roman" w:cs="宋体" w:hint="eastAsia"/>
                <w:kern w:val="0"/>
                <w:sz w:val="18"/>
                <w:szCs w:val="18"/>
              </w:rPr>
              <w:t>6</w:t>
            </w:r>
          </w:p>
        </w:tc>
        <w:tc>
          <w:tcPr>
            <w:tcW w:w="1556" w:type="dxa"/>
            <w:gridSpan w:val="2"/>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3" w:type="dxa"/>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检测方法</w:t>
            </w:r>
          </w:p>
        </w:tc>
        <w:tc>
          <w:tcPr>
            <w:tcW w:w="6222" w:type="dxa"/>
            <w:gridSpan w:val="6"/>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□烘干法</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□快速测定</w:t>
            </w:r>
          </w:p>
        </w:tc>
      </w:tr>
      <w:tr w:rsidR="003A47C6">
        <w:tc>
          <w:tcPr>
            <w:tcW w:w="1975" w:type="dxa"/>
            <w:vMerge/>
            <w:shd w:val="clear" w:color="auto" w:fill="auto"/>
            <w:vAlign w:val="center"/>
          </w:tcPr>
          <w:p w:rsidR="003A47C6" w:rsidRDefault="003A47C6">
            <w:pPr>
              <w:spacing w:line="240" w:lineRule="auto"/>
              <w:rPr>
                <w:rFonts w:ascii="Times New Roman" w:hAnsi="Times New Roman"/>
                <w:sz w:val="18"/>
                <w:szCs w:val="18"/>
              </w:rPr>
            </w:pPr>
          </w:p>
        </w:tc>
        <w:tc>
          <w:tcPr>
            <w:tcW w:w="1137"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检测结果</w:t>
            </w:r>
          </w:p>
        </w:tc>
        <w:tc>
          <w:tcPr>
            <w:tcW w:w="6222" w:type="dxa"/>
            <w:gridSpan w:val="6"/>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检验单位</w:t>
            </w:r>
          </w:p>
        </w:tc>
        <w:tc>
          <w:tcPr>
            <w:tcW w:w="7359" w:type="dxa"/>
            <w:gridSpan w:val="7"/>
            <w:shd w:val="clear" w:color="auto" w:fill="auto"/>
            <w:vAlign w:val="center"/>
          </w:tcPr>
          <w:p w:rsidR="003A47C6" w:rsidRDefault="003A47C6">
            <w:pPr>
              <w:spacing w:line="240" w:lineRule="auto"/>
              <w:rPr>
                <w:rFonts w:ascii="Times New Roman" w:hAnsi="Times New Roman"/>
                <w:sz w:val="18"/>
                <w:szCs w:val="18"/>
              </w:rPr>
            </w:pPr>
          </w:p>
        </w:tc>
      </w:tr>
      <w:tr w:rsidR="003A47C6">
        <w:tc>
          <w:tcPr>
            <w:tcW w:w="1975"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检验人员</w:t>
            </w:r>
          </w:p>
        </w:tc>
        <w:tc>
          <w:tcPr>
            <w:tcW w:w="7359" w:type="dxa"/>
            <w:gridSpan w:val="7"/>
            <w:shd w:val="clear" w:color="auto" w:fill="auto"/>
            <w:vAlign w:val="center"/>
          </w:tcPr>
          <w:p w:rsidR="003A47C6" w:rsidRDefault="003A47C6">
            <w:pPr>
              <w:spacing w:line="240" w:lineRule="auto"/>
              <w:rPr>
                <w:rFonts w:ascii="Times New Roman" w:hAnsi="Times New Roman"/>
                <w:sz w:val="18"/>
                <w:szCs w:val="18"/>
              </w:rPr>
            </w:pPr>
          </w:p>
        </w:tc>
      </w:tr>
    </w:tbl>
    <w:p w:rsidR="003A47C6" w:rsidRDefault="00A60F78">
      <w:pPr>
        <w:pStyle w:val="affffffffffb"/>
      </w:pPr>
      <w:r>
        <w:rPr>
          <w:rFonts w:hint="eastAsia"/>
        </w:rPr>
        <w:t>隔离质量控制检验记录见表</w:t>
      </w:r>
      <w:r>
        <w:rPr>
          <w:rFonts w:hAnsi="宋体"/>
        </w:rPr>
        <w:t>A.</w:t>
      </w:r>
      <w:r>
        <w:rPr>
          <w:rFonts w:hAnsi="宋体" w:hint="eastAsia"/>
        </w:rPr>
        <w:t>3</w:t>
      </w:r>
      <w:r>
        <w:rPr>
          <w:rFonts w:hint="eastAsia"/>
        </w:rPr>
        <w:t>。</w:t>
      </w:r>
    </w:p>
    <w:p w:rsidR="003A47C6" w:rsidRDefault="00A60F78">
      <w:pPr>
        <w:pStyle w:val="aff"/>
        <w:numPr>
          <w:ilvl w:val="1"/>
          <w:numId w:val="0"/>
        </w:numPr>
        <w:spacing w:before="120" w:after="120"/>
      </w:pPr>
      <w:r>
        <w:rPr>
          <w:rFonts w:hint="eastAsia"/>
        </w:rPr>
        <w:t>表</w:t>
      </w:r>
      <w:r>
        <w:rPr>
          <w:rFonts w:hint="eastAsia"/>
        </w:rPr>
        <w:t xml:space="preserve">A.3 </w:t>
      </w:r>
      <w:r>
        <w:rPr>
          <w:rFonts w:hint="eastAsia"/>
        </w:rPr>
        <w:t>隔离质量控制检验记录</w:t>
      </w:r>
    </w:p>
    <w:tbl>
      <w:tblPr>
        <w:tblStyle w:val="affffa"/>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491"/>
        <w:gridCol w:w="3169"/>
        <w:gridCol w:w="1680"/>
        <w:gridCol w:w="2994"/>
      </w:tblGrid>
      <w:tr w:rsidR="003A47C6">
        <w:trPr>
          <w:jc w:val="center"/>
        </w:trPr>
        <w:tc>
          <w:tcPr>
            <w:tcW w:w="1491" w:type="dxa"/>
            <w:tcBorders>
              <w:top w:val="single" w:sz="8" w:space="0" w:color="auto"/>
              <w:bottom w:val="single" w:sz="8" w:space="0" w:color="auto"/>
            </w:tcBorders>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生产主体</w:t>
            </w:r>
          </w:p>
        </w:tc>
        <w:tc>
          <w:tcPr>
            <w:tcW w:w="7843" w:type="dxa"/>
            <w:gridSpan w:val="3"/>
            <w:tcBorders>
              <w:top w:val="single" w:sz="8" w:space="0" w:color="auto"/>
              <w:bottom w:val="single" w:sz="8" w:space="0" w:color="auto"/>
            </w:tcBorders>
            <w:shd w:val="clear" w:color="auto" w:fill="auto"/>
            <w:vAlign w:val="center"/>
          </w:tcPr>
          <w:p w:rsidR="003A47C6" w:rsidRDefault="003A47C6">
            <w:pPr>
              <w:spacing w:line="240" w:lineRule="auto"/>
              <w:rPr>
                <w:rFonts w:ascii="Times New Roman" w:hAnsi="Times New Roman"/>
                <w:sz w:val="18"/>
                <w:szCs w:val="18"/>
              </w:rPr>
            </w:pPr>
          </w:p>
        </w:tc>
      </w:tr>
      <w:tr w:rsidR="003A47C6">
        <w:trPr>
          <w:jc w:val="center"/>
        </w:trPr>
        <w:tc>
          <w:tcPr>
            <w:tcW w:w="1491" w:type="dxa"/>
            <w:tcBorders>
              <w:top w:val="single" w:sz="8" w:space="0" w:color="auto"/>
            </w:tcBorders>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作物种类</w:t>
            </w:r>
          </w:p>
        </w:tc>
        <w:tc>
          <w:tcPr>
            <w:tcW w:w="3169" w:type="dxa"/>
            <w:tcBorders>
              <w:top w:val="single" w:sz="8" w:space="0" w:color="auto"/>
            </w:tcBorders>
            <w:shd w:val="clear" w:color="auto" w:fill="auto"/>
            <w:vAlign w:val="center"/>
          </w:tcPr>
          <w:p w:rsidR="003A47C6" w:rsidRDefault="003A47C6">
            <w:pPr>
              <w:spacing w:line="240" w:lineRule="auto"/>
              <w:rPr>
                <w:rFonts w:ascii="Times New Roman" w:hAnsi="Times New Roman"/>
                <w:sz w:val="18"/>
                <w:szCs w:val="18"/>
              </w:rPr>
            </w:pPr>
          </w:p>
        </w:tc>
        <w:tc>
          <w:tcPr>
            <w:tcW w:w="1680" w:type="dxa"/>
            <w:tcBorders>
              <w:top w:val="single" w:sz="8" w:space="0" w:color="auto"/>
            </w:tcBorders>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品种名称</w:t>
            </w:r>
          </w:p>
        </w:tc>
        <w:tc>
          <w:tcPr>
            <w:tcW w:w="2994" w:type="dxa"/>
            <w:tcBorders>
              <w:top w:val="single" w:sz="8" w:space="0" w:color="auto"/>
            </w:tcBorders>
            <w:shd w:val="clear" w:color="auto" w:fill="auto"/>
            <w:vAlign w:val="center"/>
          </w:tcPr>
          <w:p w:rsidR="003A47C6" w:rsidRDefault="003A47C6">
            <w:pPr>
              <w:spacing w:line="240" w:lineRule="auto"/>
              <w:rPr>
                <w:rFonts w:ascii="Times New Roman" w:hAnsi="Times New Roman"/>
                <w:sz w:val="18"/>
                <w:szCs w:val="18"/>
              </w:rPr>
            </w:pPr>
          </w:p>
        </w:tc>
      </w:tr>
      <w:tr w:rsidR="003A47C6">
        <w:trPr>
          <w:jc w:val="center"/>
        </w:trPr>
        <w:tc>
          <w:tcPr>
            <w:tcW w:w="14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基地区域</w:t>
            </w:r>
          </w:p>
        </w:tc>
        <w:tc>
          <w:tcPr>
            <w:tcW w:w="3169" w:type="dxa"/>
            <w:shd w:val="clear" w:color="auto" w:fill="auto"/>
            <w:vAlign w:val="center"/>
          </w:tcPr>
          <w:p w:rsidR="003A47C6" w:rsidRDefault="003A47C6">
            <w:pPr>
              <w:spacing w:line="240" w:lineRule="auto"/>
              <w:rPr>
                <w:rFonts w:ascii="Times New Roman" w:hAnsi="Times New Roman"/>
                <w:sz w:val="18"/>
                <w:szCs w:val="18"/>
              </w:rPr>
            </w:pPr>
          </w:p>
        </w:tc>
        <w:tc>
          <w:tcPr>
            <w:tcW w:w="1680"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基地面积</w:t>
            </w:r>
            <w:r>
              <w:rPr>
                <w:rFonts w:ascii="Times New Roman" w:hAnsi="Times New Roman" w:hint="eastAsia"/>
                <w:sz w:val="18"/>
                <w:szCs w:val="18"/>
              </w:rPr>
              <w:t>（</w:t>
            </w:r>
            <w:r>
              <w:rPr>
                <w:rFonts w:ascii="Times New Roman" w:hAnsi="Times New Roman" w:hint="eastAsia"/>
                <w:sz w:val="18"/>
                <w:szCs w:val="18"/>
              </w:rPr>
              <w:t>667m</w:t>
            </w:r>
            <w:r>
              <w:rPr>
                <w:rFonts w:ascii="Times New Roman" w:hAnsi="Times New Roman" w:hint="eastAsia"/>
                <w:sz w:val="18"/>
                <w:szCs w:val="18"/>
                <w:vertAlign w:val="superscript"/>
              </w:rPr>
              <w:t>2</w:t>
            </w:r>
            <w:r>
              <w:rPr>
                <w:rFonts w:ascii="Times New Roman" w:hAnsi="Times New Roman" w:hint="eastAsia"/>
                <w:sz w:val="18"/>
                <w:szCs w:val="18"/>
              </w:rPr>
              <w:t>）</w:t>
            </w:r>
          </w:p>
        </w:tc>
        <w:tc>
          <w:tcPr>
            <w:tcW w:w="2994" w:type="dxa"/>
            <w:shd w:val="clear" w:color="auto" w:fill="auto"/>
            <w:vAlign w:val="center"/>
          </w:tcPr>
          <w:p w:rsidR="003A47C6" w:rsidRDefault="003A47C6">
            <w:pPr>
              <w:spacing w:line="240" w:lineRule="auto"/>
              <w:rPr>
                <w:rFonts w:ascii="Times New Roman" w:hAnsi="Times New Roman"/>
                <w:sz w:val="18"/>
                <w:szCs w:val="18"/>
              </w:rPr>
            </w:pPr>
          </w:p>
        </w:tc>
      </w:tr>
      <w:tr w:rsidR="003A47C6">
        <w:trPr>
          <w:jc w:val="center"/>
        </w:trPr>
        <w:tc>
          <w:tcPr>
            <w:tcW w:w="14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地理位置</w:t>
            </w:r>
          </w:p>
        </w:tc>
        <w:tc>
          <w:tcPr>
            <w:tcW w:w="3169" w:type="dxa"/>
            <w:shd w:val="clear" w:color="auto" w:fill="auto"/>
            <w:vAlign w:val="center"/>
          </w:tcPr>
          <w:p w:rsidR="003A47C6" w:rsidRDefault="003A47C6">
            <w:pPr>
              <w:spacing w:line="240" w:lineRule="auto"/>
              <w:rPr>
                <w:rFonts w:ascii="Times New Roman" w:hAnsi="Times New Roman"/>
                <w:sz w:val="18"/>
                <w:szCs w:val="18"/>
              </w:rPr>
            </w:pPr>
          </w:p>
        </w:tc>
        <w:tc>
          <w:tcPr>
            <w:tcW w:w="1680"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前茬作物</w:t>
            </w:r>
          </w:p>
        </w:tc>
        <w:tc>
          <w:tcPr>
            <w:tcW w:w="2994" w:type="dxa"/>
            <w:shd w:val="clear" w:color="auto" w:fill="auto"/>
            <w:vAlign w:val="center"/>
          </w:tcPr>
          <w:p w:rsidR="003A47C6" w:rsidRDefault="003A47C6">
            <w:pPr>
              <w:spacing w:line="240" w:lineRule="auto"/>
              <w:rPr>
                <w:rFonts w:ascii="Times New Roman" w:hAnsi="Times New Roman"/>
                <w:sz w:val="18"/>
                <w:szCs w:val="18"/>
              </w:rPr>
            </w:pPr>
          </w:p>
        </w:tc>
      </w:tr>
      <w:tr w:rsidR="003A47C6">
        <w:trPr>
          <w:jc w:val="center"/>
        </w:trPr>
        <w:tc>
          <w:tcPr>
            <w:tcW w:w="14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隔离区范围</w:t>
            </w:r>
          </w:p>
        </w:tc>
        <w:tc>
          <w:tcPr>
            <w:tcW w:w="7843" w:type="dxa"/>
            <w:gridSpan w:val="3"/>
            <w:shd w:val="clear" w:color="auto" w:fill="auto"/>
            <w:vAlign w:val="center"/>
          </w:tcPr>
          <w:p w:rsidR="003A47C6" w:rsidRDefault="003A47C6">
            <w:pPr>
              <w:spacing w:line="240" w:lineRule="auto"/>
              <w:rPr>
                <w:rFonts w:ascii="Times New Roman" w:hAnsi="Times New Roman"/>
                <w:sz w:val="18"/>
                <w:szCs w:val="18"/>
              </w:rPr>
            </w:pPr>
          </w:p>
        </w:tc>
      </w:tr>
      <w:tr w:rsidR="003A47C6">
        <w:trPr>
          <w:jc w:val="center"/>
        </w:trPr>
        <w:tc>
          <w:tcPr>
            <w:tcW w:w="14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隔离区内情况</w:t>
            </w:r>
          </w:p>
        </w:tc>
        <w:tc>
          <w:tcPr>
            <w:tcW w:w="7843" w:type="dxa"/>
            <w:gridSpan w:val="3"/>
            <w:shd w:val="clear" w:color="auto" w:fill="auto"/>
            <w:vAlign w:val="center"/>
          </w:tcPr>
          <w:p w:rsidR="003A47C6" w:rsidRDefault="003A47C6">
            <w:pPr>
              <w:spacing w:line="240" w:lineRule="auto"/>
              <w:rPr>
                <w:rFonts w:ascii="Times New Roman" w:hAnsi="Times New Roman"/>
                <w:sz w:val="18"/>
                <w:szCs w:val="18"/>
              </w:rPr>
            </w:pPr>
          </w:p>
        </w:tc>
      </w:tr>
      <w:tr w:rsidR="003A47C6">
        <w:trPr>
          <w:jc w:val="center"/>
        </w:trPr>
        <w:tc>
          <w:tcPr>
            <w:tcW w:w="1491" w:type="dxa"/>
            <w:shd w:val="clear" w:color="auto" w:fill="auto"/>
            <w:vAlign w:val="center"/>
          </w:tcPr>
          <w:p w:rsidR="003A47C6" w:rsidRDefault="00A60F78">
            <w:pPr>
              <w:spacing w:line="240" w:lineRule="auto"/>
              <w:rPr>
                <w:rFonts w:ascii="Times New Roman" w:hAnsi="Times New Roman"/>
                <w:sz w:val="18"/>
                <w:szCs w:val="18"/>
              </w:rPr>
            </w:pPr>
            <w:proofErr w:type="gramStart"/>
            <w:r>
              <w:rPr>
                <w:rFonts w:ascii="Times New Roman" w:hAnsi="Times New Roman"/>
                <w:sz w:val="18"/>
                <w:szCs w:val="18"/>
              </w:rPr>
              <w:lastRenderedPageBreak/>
              <w:t>串粉作物</w:t>
            </w:r>
            <w:proofErr w:type="gramEnd"/>
            <w:r>
              <w:rPr>
                <w:rFonts w:ascii="Times New Roman" w:hAnsi="Times New Roman"/>
                <w:sz w:val="18"/>
                <w:szCs w:val="18"/>
              </w:rPr>
              <w:t>描述</w:t>
            </w:r>
          </w:p>
        </w:tc>
        <w:tc>
          <w:tcPr>
            <w:tcW w:w="7843" w:type="dxa"/>
            <w:gridSpan w:val="3"/>
            <w:shd w:val="clear" w:color="auto" w:fill="auto"/>
            <w:vAlign w:val="center"/>
          </w:tcPr>
          <w:p w:rsidR="003A47C6" w:rsidRDefault="003A47C6">
            <w:pPr>
              <w:spacing w:line="240" w:lineRule="auto"/>
              <w:rPr>
                <w:rFonts w:ascii="Times New Roman" w:hAnsi="Times New Roman"/>
                <w:sz w:val="18"/>
                <w:szCs w:val="18"/>
              </w:rPr>
            </w:pPr>
          </w:p>
        </w:tc>
      </w:tr>
      <w:tr w:rsidR="003A47C6">
        <w:trPr>
          <w:jc w:val="center"/>
        </w:trPr>
        <w:tc>
          <w:tcPr>
            <w:tcW w:w="14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调查时期</w:t>
            </w:r>
          </w:p>
        </w:tc>
        <w:tc>
          <w:tcPr>
            <w:tcW w:w="3169"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□直播</w:t>
            </w:r>
            <w:r>
              <w:rPr>
                <w:rFonts w:ascii="Times New Roman" w:hAnsi="Times New Roman" w:cs="宋体" w:hint="eastAsia"/>
                <w:kern w:val="0"/>
                <w:sz w:val="18"/>
                <w:szCs w:val="18"/>
              </w:rPr>
              <w:t>/</w:t>
            </w:r>
            <w:r>
              <w:rPr>
                <w:rFonts w:ascii="Times New Roman" w:hAnsi="Times New Roman" w:cs="宋体" w:hint="eastAsia"/>
                <w:kern w:val="0"/>
                <w:sz w:val="18"/>
                <w:szCs w:val="18"/>
              </w:rPr>
              <w:t>定植后至授粉</w:t>
            </w:r>
            <w:r>
              <w:rPr>
                <w:rFonts w:ascii="Times New Roman" w:hAnsi="Times New Roman" w:cs="宋体"/>
                <w:kern w:val="0"/>
                <w:sz w:val="18"/>
                <w:szCs w:val="18"/>
              </w:rPr>
              <w:t xml:space="preserve"> </w:t>
            </w:r>
            <w:r>
              <w:rPr>
                <w:rFonts w:ascii="Times New Roman" w:hAnsi="Times New Roman" w:cs="宋体" w:hint="eastAsia"/>
                <w:kern w:val="0"/>
                <w:sz w:val="18"/>
                <w:szCs w:val="18"/>
              </w:rPr>
              <w:t>□坐果至采种</w:t>
            </w:r>
          </w:p>
        </w:tc>
        <w:tc>
          <w:tcPr>
            <w:tcW w:w="1680"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2994" w:type="dxa"/>
            <w:shd w:val="clear" w:color="auto" w:fill="auto"/>
            <w:vAlign w:val="center"/>
          </w:tcPr>
          <w:p w:rsidR="003A47C6" w:rsidRDefault="003A47C6">
            <w:pPr>
              <w:spacing w:line="240" w:lineRule="auto"/>
              <w:rPr>
                <w:rFonts w:ascii="Times New Roman" w:hAnsi="Times New Roman"/>
                <w:sz w:val="18"/>
                <w:szCs w:val="18"/>
              </w:rPr>
            </w:pPr>
          </w:p>
        </w:tc>
      </w:tr>
      <w:tr w:rsidR="003A47C6">
        <w:trPr>
          <w:jc w:val="center"/>
        </w:trPr>
        <w:tc>
          <w:tcPr>
            <w:tcW w:w="14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hint="eastAsia"/>
                <w:sz w:val="18"/>
                <w:szCs w:val="18"/>
              </w:rPr>
              <w:t>检验</w:t>
            </w:r>
            <w:r>
              <w:rPr>
                <w:rFonts w:ascii="Times New Roman" w:hAnsi="Times New Roman"/>
                <w:sz w:val="18"/>
                <w:szCs w:val="18"/>
              </w:rPr>
              <w:t>揭露</w:t>
            </w:r>
          </w:p>
        </w:tc>
        <w:tc>
          <w:tcPr>
            <w:tcW w:w="7843" w:type="dxa"/>
            <w:gridSpan w:val="3"/>
            <w:shd w:val="clear" w:color="auto" w:fill="auto"/>
            <w:vAlign w:val="center"/>
          </w:tcPr>
          <w:p w:rsidR="003A47C6" w:rsidRDefault="003A47C6">
            <w:pPr>
              <w:spacing w:before="240" w:after="240" w:line="240" w:lineRule="auto"/>
              <w:rPr>
                <w:rFonts w:ascii="Times New Roman" w:hAnsi="Times New Roman"/>
                <w:sz w:val="18"/>
                <w:szCs w:val="18"/>
              </w:rPr>
            </w:pPr>
          </w:p>
        </w:tc>
      </w:tr>
      <w:tr w:rsidR="003A47C6">
        <w:trPr>
          <w:jc w:val="center"/>
        </w:trPr>
        <w:tc>
          <w:tcPr>
            <w:tcW w:w="14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检验单位</w:t>
            </w:r>
          </w:p>
        </w:tc>
        <w:tc>
          <w:tcPr>
            <w:tcW w:w="7843" w:type="dxa"/>
            <w:gridSpan w:val="3"/>
            <w:shd w:val="clear" w:color="auto" w:fill="auto"/>
            <w:vAlign w:val="center"/>
          </w:tcPr>
          <w:p w:rsidR="003A47C6" w:rsidRDefault="003A47C6">
            <w:pPr>
              <w:spacing w:line="240" w:lineRule="auto"/>
              <w:rPr>
                <w:rFonts w:ascii="Times New Roman" w:hAnsi="Times New Roman"/>
                <w:sz w:val="18"/>
                <w:szCs w:val="18"/>
              </w:rPr>
            </w:pPr>
          </w:p>
        </w:tc>
      </w:tr>
      <w:tr w:rsidR="003A47C6">
        <w:trPr>
          <w:jc w:val="center"/>
        </w:trPr>
        <w:tc>
          <w:tcPr>
            <w:tcW w:w="1491" w:type="dxa"/>
            <w:shd w:val="clear" w:color="auto" w:fill="auto"/>
            <w:vAlign w:val="center"/>
          </w:tcPr>
          <w:p w:rsidR="003A47C6" w:rsidRDefault="00A60F78">
            <w:pPr>
              <w:spacing w:line="240" w:lineRule="auto"/>
              <w:rPr>
                <w:rFonts w:ascii="Times New Roman" w:hAnsi="Times New Roman"/>
                <w:sz w:val="18"/>
                <w:szCs w:val="18"/>
              </w:rPr>
            </w:pPr>
            <w:r>
              <w:rPr>
                <w:rFonts w:ascii="Times New Roman" w:hAnsi="Times New Roman"/>
                <w:sz w:val="18"/>
                <w:szCs w:val="18"/>
              </w:rPr>
              <w:t>检验人员</w:t>
            </w:r>
          </w:p>
        </w:tc>
        <w:tc>
          <w:tcPr>
            <w:tcW w:w="7843" w:type="dxa"/>
            <w:gridSpan w:val="3"/>
            <w:shd w:val="clear" w:color="auto" w:fill="auto"/>
            <w:vAlign w:val="center"/>
          </w:tcPr>
          <w:p w:rsidR="003A47C6" w:rsidRDefault="003A47C6">
            <w:pPr>
              <w:spacing w:line="240" w:lineRule="auto"/>
              <w:rPr>
                <w:rFonts w:ascii="Times New Roman" w:hAnsi="Times New Roman"/>
                <w:sz w:val="18"/>
                <w:szCs w:val="18"/>
              </w:rPr>
            </w:pPr>
          </w:p>
        </w:tc>
      </w:tr>
      <w:tr w:rsidR="003A47C6">
        <w:trPr>
          <w:jc w:val="center"/>
        </w:trPr>
        <w:tc>
          <w:tcPr>
            <w:tcW w:w="9334" w:type="dxa"/>
            <w:gridSpan w:val="4"/>
            <w:tcBorders>
              <w:top w:val="single" w:sz="8" w:space="0" w:color="auto"/>
              <w:bottom w:val="single" w:sz="8" w:space="0" w:color="auto"/>
            </w:tcBorders>
            <w:shd w:val="clear" w:color="auto" w:fill="auto"/>
            <w:vAlign w:val="center"/>
          </w:tcPr>
          <w:p w:rsidR="003A47C6" w:rsidRDefault="00A60F78">
            <w:pPr>
              <w:pStyle w:val="afffff8"/>
              <w:ind w:firstLine="360"/>
              <w:rPr>
                <w:sz w:val="18"/>
                <w:szCs w:val="18"/>
              </w:rPr>
            </w:pPr>
            <w:r>
              <w:rPr>
                <w:rFonts w:hint="eastAsia"/>
                <w:sz w:val="18"/>
                <w:szCs w:val="18"/>
              </w:rPr>
              <w:t>注：</w:t>
            </w:r>
            <w:r>
              <w:rPr>
                <w:rFonts w:hint="eastAsia"/>
                <w:sz w:val="18"/>
                <w:szCs w:val="18"/>
              </w:rPr>
              <w:t>1</w:t>
            </w:r>
            <w:r>
              <w:rPr>
                <w:rFonts w:hint="eastAsia"/>
                <w:sz w:val="18"/>
                <w:szCs w:val="18"/>
              </w:rPr>
              <w:t>、空间隔离距离≥</w:t>
            </w:r>
            <w:r>
              <w:rPr>
                <w:rFonts w:hint="eastAsia"/>
                <w:sz w:val="18"/>
                <w:szCs w:val="18"/>
              </w:rPr>
              <w:t>2000 m</w:t>
            </w:r>
            <w:r>
              <w:rPr>
                <w:rFonts w:hint="eastAsia"/>
                <w:sz w:val="18"/>
                <w:szCs w:val="18"/>
              </w:rPr>
              <w:t>；</w:t>
            </w:r>
            <w:r>
              <w:rPr>
                <w:rFonts w:hint="eastAsia"/>
                <w:sz w:val="18"/>
                <w:szCs w:val="18"/>
              </w:rPr>
              <w:t>2</w:t>
            </w:r>
            <w:r>
              <w:rPr>
                <w:rFonts w:hint="eastAsia"/>
                <w:sz w:val="18"/>
                <w:szCs w:val="18"/>
              </w:rPr>
              <w:t>、隔离区范围：产地规划界线；</w:t>
            </w:r>
            <w:r>
              <w:rPr>
                <w:rFonts w:hint="eastAsia"/>
                <w:sz w:val="18"/>
                <w:szCs w:val="18"/>
              </w:rPr>
              <w:t>3</w:t>
            </w:r>
            <w:r>
              <w:rPr>
                <w:rFonts w:hint="eastAsia"/>
                <w:sz w:val="18"/>
                <w:szCs w:val="18"/>
              </w:rPr>
              <w:t>、隔离区内情况：</w:t>
            </w:r>
            <w:proofErr w:type="gramStart"/>
            <w:r>
              <w:rPr>
                <w:rFonts w:hint="eastAsia"/>
                <w:sz w:val="18"/>
                <w:szCs w:val="18"/>
              </w:rPr>
              <w:t>易串粉</w:t>
            </w:r>
            <w:proofErr w:type="gramEnd"/>
            <w:r>
              <w:rPr>
                <w:rFonts w:hint="eastAsia"/>
                <w:sz w:val="18"/>
                <w:szCs w:val="18"/>
              </w:rPr>
              <w:t>作物（其它西葫芦品种、南瓜）的数量及处理结果；</w:t>
            </w:r>
            <w:r>
              <w:rPr>
                <w:rFonts w:hint="eastAsia"/>
                <w:sz w:val="18"/>
                <w:szCs w:val="18"/>
              </w:rPr>
              <w:t>4</w:t>
            </w:r>
            <w:r>
              <w:rPr>
                <w:rFonts w:hint="eastAsia"/>
                <w:sz w:val="18"/>
                <w:szCs w:val="18"/>
              </w:rPr>
              <w:t>、</w:t>
            </w:r>
            <w:proofErr w:type="gramStart"/>
            <w:r>
              <w:rPr>
                <w:rFonts w:hint="eastAsia"/>
                <w:sz w:val="18"/>
                <w:szCs w:val="18"/>
              </w:rPr>
              <w:t>串粉作物</w:t>
            </w:r>
            <w:proofErr w:type="gramEnd"/>
            <w:r>
              <w:rPr>
                <w:rFonts w:hint="eastAsia"/>
                <w:sz w:val="18"/>
                <w:szCs w:val="18"/>
              </w:rPr>
              <w:t>描述：如有</w:t>
            </w:r>
            <w:proofErr w:type="gramStart"/>
            <w:r>
              <w:rPr>
                <w:rFonts w:hint="eastAsia"/>
                <w:sz w:val="18"/>
                <w:szCs w:val="18"/>
              </w:rPr>
              <w:t>易串粉</w:t>
            </w:r>
            <w:proofErr w:type="gramEnd"/>
            <w:r>
              <w:rPr>
                <w:rFonts w:hint="eastAsia"/>
                <w:sz w:val="18"/>
                <w:szCs w:val="18"/>
              </w:rPr>
              <w:t>作物，进行品种特征描述；</w:t>
            </w:r>
            <w:r>
              <w:rPr>
                <w:rFonts w:hint="eastAsia"/>
                <w:sz w:val="18"/>
                <w:szCs w:val="18"/>
              </w:rPr>
              <w:t>5</w:t>
            </w:r>
            <w:r>
              <w:rPr>
                <w:rFonts w:hint="eastAsia"/>
                <w:sz w:val="18"/>
                <w:szCs w:val="18"/>
              </w:rPr>
              <w:t>、结论：符合，不符合。</w:t>
            </w:r>
          </w:p>
        </w:tc>
      </w:tr>
    </w:tbl>
    <w:p w:rsidR="003A47C6" w:rsidRDefault="00A60F78">
      <w:pPr>
        <w:pStyle w:val="affffffffffb"/>
      </w:pPr>
      <w:r>
        <w:rPr>
          <w:rFonts w:hint="eastAsia"/>
        </w:rPr>
        <w:t>育苗质量控制检验记录见表</w:t>
      </w:r>
      <w:r>
        <w:rPr>
          <w:rFonts w:hint="eastAsia"/>
        </w:rPr>
        <w:t>A.5</w:t>
      </w:r>
      <w:r>
        <w:rPr>
          <w:rFonts w:hint="eastAsia"/>
        </w:rPr>
        <w:t>。</w:t>
      </w:r>
    </w:p>
    <w:p w:rsidR="003A47C6" w:rsidRDefault="00A60F78">
      <w:pPr>
        <w:pStyle w:val="aff"/>
        <w:numPr>
          <w:ilvl w:val="1"/>
          <w:numId w:val="0"/>
        </w:numPr>
        <w:spacing w:before="120" w:after="120"/>
      </w:pPr>
      <w:r>
        <w:rPr>
          <w:rFonts w:hint="eastAsia"/>
        </w:rPr>
        <w:t>表</w:t>
      </w:r>
      <w:r>
        <w:rPr>
          <w:rFonts w:hint="eastAsia"/>
        </w:rPr>
        <w:t xml:space="preserve">A.4 </w:t>
      </w:r>
      <w:r>
        <w:rPr>
          <w:rFonts w:hint="eastAsia"/>
        </w:rPr>
        <w:t>育苗（直播苗）质量控制检验记录</w:t>
      </w:r>
    </w:p>
    <w:tbl>
      <w:tblPr>
        <w:tblStyle w:val="TableNormal2"/>
        <w:tblW w:w="9571"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7"/>
        <w:gridCol w:w="1445"/>
        <w:gridCol w:w="456"/>
        <w:gridCol w:w="820"/>
        <w:gridCol w:w="992"/>
        <w:gridCol w:w="1418"/>
        <w:gridCol w:w="572"/>
        <w:gridCol w:w="562"/>
        <w:gridCol w:w="1349"/>
      </w:tblGrid>
      <w:tr w:rsidR="003A47C6">
        <w:trPr>
          <w:trHeight w:val="23"/>
        </w:trPr>
        <w:tc>
          <w:tcPr>
            <w:tcW w:w="1957" w:type="dxa"/>
            <w:tcBorders>
              <w:top w:val="single" w:sz="8" w:space="0" w:color="000000"/>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生产主体</w:t>
            </w:r>
            <w:proofErr w:type="spellEnd"/>
          </w:p>
        </w:tc>
        <w:tc>
          <w:tcPr>
            <w:tcW w:w="7614" w:type="dxa"/>
            <w:gridSpan w:val="8"/>
            <w:tcBorders>
              <w:top w:val="single" w:sz="8"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基地名称</w:t>
            </w:r>
            <w:proofErr w:type="spellEnd"/>
          </w:p>
        </w:tc>
        <w:tc>
          <w:tcPr>
            <w:tcW w:w="7614" w:type="dxa"/>
            <w:gridSpan w:val="8"/>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作物名称</w:t>
            </w:r>
            <w:proofErr w:type="spellEnd"/>
          </w:p>
        </w:tc>
        <w:tc>
          <w:tcPr>
            <w:tcW w:w="2721" w:type="dxa"/>
            <w:gridSpan w:val="3"/>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4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5"/>
                <w:kern w:val="0"/>
                <w:sz w:val="18"/>
                <w:szCs w:val="18"/>
                <w:lang w:eastAsia="en-US"/>
              </w:rPr>
              <w:t>品种名称</w:t>
            </w:r>
            <w:proofErr w:type="spellEnd"/>
          </w:p>
        </w:tc>
        <w:tc>
          <w:tcPr>
            <w:tcW w:w="2483" w:type="dxa"/>
            <w:gridSpan w:val="3"/>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rPr>
            </w:pPr>
            <w:r>
              <w:rPr>
                <w:rFonts w:ascii="Times New Roman" w:hAnsi="Times New Roman" w:cs="宋体"/>
                <w:snapToGrid w:val="0"/>
                <w:color w:val="000000"/>
                <w:spacing w:val="-2"/>
                <w:kern w:val="0"/>
                <w:sz w:val="18"/>
                <w:szCs w:val="18"/>
              </w:rPr>
              <w:t>父本苗圃数</w:t>
            </w:r>
            <w:r>
              <w:rPr>
                <w:rFonts w:ascii="Times New Roman" w:hAnsi="Times New Roman" w:cs="宋体" w:hint="eastAsia"/>
                <w:snapToGrid w:val="0"/>
                <w:color w:val="000000"/>
                <w:spacing w:val="-2"/>
                <w:kern w:val="0"/>
                <w:sz w:val="18"/>
                <w:szCs w:val="18"/>
              </w:rPr>
              <w:t>/</w:t>
            </w:r>
            <w:r>
              <w:rPr>
                <w:rFonts w:ascii="Times New Roman" w:hAnsi="Times New Roman" w:cs="宋体" w:hint="eastAsia"/>
                <w:snapToGrid w:val="0"/>
                <w:color w:val="000000"/>
                <w:spacing w:val="-2"/>
                <w:kern w:val="0"/>
                <w:sz w:val="18"/>
                <w:szCs w:val="18"/>
              </w:rPr>
              <w:t>田间样方数</w:t>
            </w:r>
          </w:p>
        </w:tc>
        <w:tc>
          <w:tcPr>
            <w:tcW w:w="2721" w:type="dxa"/>
            <w:gridSpan w:val="3"/>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rPr>
            </w:pPr>
          </w:p>
        </w:tc>
        <w:tc>
          <w:tcPr>
            <w:tcW w:w="24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面积（</w:t>
            </w:r>
            <w:r>
              <w:rPr>
                <w:rFonts w:ascii="Times New Roman" w:hAnsi="Times New Roman" w:cs="宋体"/>
                <w:snapToGrid w:val="0"/>
                <w:color w:val="000000"/>
                <w:spacing w:val="-2"/>
                <w:kern w:val="0"/>
                <w:sz w:val="18"/>
                <w:szCs w:val="18"/>
                <w:lang w:eastAsia="en-US"/>
              </w:rPr>
              <w:t>m</w:t>
            </w:r>
            <w:proofErr w:type="spellEnd"/>
            <w:r>
              <w:rPr>
                <w:rFonts w:ascii="Times New Roman" w:hAnsi="Times New Roman" w:cs="宋体"/>
                <w:snapToGrid w:val="0"/>
                <w:color w:val="000000"/>
                <w:spacing w:val="-2"/>
                <w:kern w:val="0"/>
                <w:position w:val="5"/>
                <w:sz w:val="18"/>
                <w:szCs w:val="12"/>
                <w:vertAlign w:val="superscript"/>
                <w:lang w:eastAsia="en-US"/>
              </w:rPr>
              <w:t>2</w:t>
            </w:r>
            <w:r>
              <w:rPr>
                <w:rFonts w:ascii="Times New Roman" w:hAnsi="Times New Roman" w:cs="宋体"/>
                <w:snapToGrid w:val="0"/>
                <w:color w:val="000000"/>
                <w:spacing w:val="-2"/>
                <w:kern w:val="0"/>
                <w:sz w:val="18"/>
                <w:szCs w:val="18"/>
                <w:lang w:eastAsia="en-US"/>
              </w:rPr>
              <w:t>）</w:t>
            </w:r>
          </w:p>
        </w:tc>
        <w:tc>
          <w:tcPr>
            <w:tcW w:w="2483" w:type="dxa"/>
            <w:gridSpan w:val="3"/>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rPr>
            </w:pPr>
            <w:r>
              <w:rPr>
                <w:rFonts w:ascii="Times New Roman" w:hAnsi="Times New Roman" w:cs="宋体"/>
                <w:snapToGrid w:val="0"/>
                <w:color w:val="000000"/>
                <w:spacing w:val="-2"/>
                <w:kern w:val="0"/>
                <w:sz w:val="18"/>
                <w:szCs w:val="18"/>
              </w:rPr>
              <w:t>母本苗圃数</w:t>
            </w:r>
            <w:r>
              <w:rPr>
                <w:rFonts w:ascii="Times New Roman" w:hAnsi="Times New Roman" w:cs="宋体" w:hint="eastAsia"/>
                <w:snapToGrid w:val="0"/>
                <w:color w:val="000000"/>
                <w:spacing w:val="-2"/>
                <w:kern w:val="0"/>
                <w:sz w:val="18"/>
                <w:szCs w:val="18"/>
              </w:rPr>
              <w:t>/</w:t>
            </w:r>
            <w:r>
              <w:rPr>
                <w:rFonts w:ascii="Times New Roman" w:hAnsi="Times New Roman" w:cs="宋体" w:hint="eastAsia"/>
                <w:snapToGrid w:val="0"/>
                <w:color w:val="000000"/>
                <w:spacing w:val="-2"/>
                <w:kern w:val="0"/>
                <w:sz w:val="18"/>
                <w:szCs w:val="18"/>
              </w:rPr>
              <w:t>田间样方数</w:t>
            </w:r>
          </w:p>
        </w:tc>
        <w:tc>
          <w:tcPr>
            <w:tcW w:w="2721" w:type="dxa"/>
            <w:gridSpan w:val="3"/>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rPr>
            </w:pPr>
          </w:p>
        </w:tc>
        <w:tc>
          <w:tcPr>
            <w:tcW w:w="24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面积（</w:t>
            </w:r>
            <w:r>
              <w:rPr>
                <w:rFonts w:ascii="Times New Roman" w:hAnsi="Times New Roman" w:cs="宋体"/>
                <w:snapToGrid w:val="0"/>
                <w:color w:val="000000"/>
                <w:spacing w:val="-2"/>
                <w:kern w:val="0"/>
                <w:sz w:val="18"/>
                <w:szCs w:val="18"/>
                <w:lang w:eastAsia="en-US"/>
              </w:rPr>
              <w:t>m</w:t>
            </w:r>
            <w:proofErr w:type="spellEnd"/>
            <w:r>
              <w:rPr>
                <w:rFonts w:ascii="Times New Roman" w:hAnsi="Times New Roman" w:cs="宋体"/>
                <w:snapToGrid w:val="0"/>
                <w:color w:val="000000"/>
                <w:spacing w:val="-2"/>
                <w:kern w:val="0"/>
                <w:position w:val="5"/>
                <w:sz w:val="18"/>
                <w:szCs w:val="12"/>
                <w:vertAlign w:val="superscript"/>
                <w:lang w:eastAsia="en-US"/>
              </w:rPr>
              <w:t>2</w:t>
            </w:r>
            <w:r>
              <w:rPr>
                <w:rFonts w:ascii="Times New Roman" w:hAnsi="Times New Roman" w:cs="宋体"/>
                <w:snapToGrid w:val="0"/>
                <w:color w:val="000000"/>
                <w:spacing w:val="-2"/>
                <w:kern w:val="0"/>
                <w:sz w:val="18"/>
                <w:szCs w:val="18"/>
                <w:lang w:eastAsia="en-US"/>
              </w:rPr>
              <w:t>）</w:t>
            </w:r>
          </w:p>
        </w:tc>
        <w:tc>
          <w:tcPr>
            <w:tcW w:w="2483" w:type="dxa"/>
            <w:gridSpan w:val="3"/>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播种日期</w:t>
            </w:r>
            <w:proofErr w:type="spellEnd"/>
          </w:p>
        </w:tc>
        <w:tc>
          <w:tcPr>
            <w:tcW w:w="2721" w:type="dxa"/>
            <w:gridSpan w:val="3"/>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4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检验日期</w:t>
            </w:r>
            <w:proofErr w:type="spellEnd"/>
          </w:p>
        </w:tc>
        <w:tc>
          <w:tcPr>
            <w:tcW w:w="2483" w:type="dxa"/>
            <w:gridSpan w:val="3"/>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母本苗检验点编号</w:t>
            </w:r>
            <w:proofErr w:type="spellEnd"/>
          </w:p>
        </w:tc>
        <w:tc>
          <w:tcPr>
            <w:tcW w:w="1445"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母本株数</w:t>
            </w:r>
            <w:proofErr w:type="spellEnd"/>
          </w:p>
        </w:tc>
        <w:tc>
          <w:tcPr>
            <w:tcW w:w="1276"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母本杂株数</w:t>
            </w:r>
            <w:proofErr w:type="spellEnd"/>
          </w:p>
        </w:tc>
        <w:tc>
          <w:tcPr>
            <w:tcW w:w="24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父本苗检验点编号</w:t>
            </w:r>
            <w:proofErr w:type="spellEnd"/>
          </w:p>
        </w:tc>
        <w:tc>
          <w:tcPr>
            <w:tcW w:w="1134"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父本株数</w:t>
            </w:r>
            <w:proofErr w:type="spellEnd"/>
          </w:p>
        </w:tc>
        <w:tc>
          <w:tcPr>
            <w:tcW w:w="1349" w:type="dxa"/>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父本杂株数</w:t>
            </w:r>
            <w:proofErr w:type="spellEnd"/>
          </w:p>
        </w:tc>
      </w:tr>
      <w:tr w:rsidR="003A47C6">
        <w:trPr>
          <w:trHeight w:val="23"/>
        </w:trPr>
        <w:tc>
          <w:tcPr>
            <w:tcW w:w="1957"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45"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4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134"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34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45"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4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134"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34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45"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4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134"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34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45"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4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134"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34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45"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4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134"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34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45"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4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134"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34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vMerge w:val="restart"/>
            <w:tcBorders>
              <w:left w:val="single" w:sz="8" w:space="0" w:color="000000"/>
              <w:bottom w:val="nil"/>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合计</w:t>
            </w:r>
            <w:proofErr w:type="spellEnd"/>
          </w:p>
        </w:tc>
        <w:tc>
          <w:tcPr>
            <w:tcW w:w="1445" w:type="dxa"/>
            <w:vMerge w:val="restart"/>
            <w:tcBorders>
              <w:bottom w:val="nil"/>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母本检验点数</w:t>
            </w:r>
            <w:proofErr w:type="spellEnd"/>
          </w:p>
        </w:tc>
        <w:tc>
          <w:tcPr>
            <w:tcW w:w="1276"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母本株数</w:t>
            </w:r>
            <w:proofErr w:type="spellEnd"/>
          </w:p>
        </w:tc>
        <w:tc>
          <w:tcPr>
            <w:tcW w:w="992"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kern w:val="0"/>
                <w:sz w:val="18"/>
                <w:szCs w:val="18"/>
                <w:lang w:eastAsia="en-US"/>
              </w:rPr>
              <w:t>母本杂株数</w:t>
            </w:r>
            <w:proofErr w:type="spellEnd"/>
          </w:p>
        </w:tc>
        <w:tc>
          <w:tcPr>
            <w:tcW w:w="1418"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rPr>
            </w:pPr>
            <w:proofErr w:type="spellStart"/>
            <w:r>
              <w:rPr>
                <w:rFonts w:ascii="Times New Roman" w:hAnsi="Times New Roman" w:cs="宋体" w:hint="eastAsia"/>
                <w:snapToGrid w:val="0"/>
                <w:color w:val="000000"/>
                <w:kern w:val="0"/>
                <w:sz w:val="18"/>
                <w:szCs w:val="18"/>
                <w:lang w:eastAsia="en-US"/>
              </w:rPr>
              <w:t>父本</w:t>
            </w:r>
            <w:r>
              <w:rPr>
                <w:rFonts w:ascii="Times New Roman" w:hAnsi="Times New Roman" w:cs="宋体"/>
                <w:snapToGrid w:val="0"/>
                <w:color w:val="000000"/>
                <w:kern w:val="0"/>
                <w:sz w:val="18"/>
                <w:szCs w:val="18"/>
                <w:lang w:eastAsia="en-US"/>
              </w:rPr>
              <w:t>检验点数</w:t>
            </w:r>
            <w:proofErr w:type="spellEnd"/>
          </w:p>
        </w:tc>
        <w:tc>
          <w:tcPr>
            <w:tcW w:w="1134"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父本株数</w:t>
            </w:r>
            <w:proofErr w:type="spellEnd"/>
          </w:p>
        </w:tc>
        <w:tc>
          <w:tcPr>
            <w:tcW w:w="1349" w:type="dxa"/>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父本杂株数</w:t>
            </w:r>
            <w:proofErr w:type="spellEnd"/>
          </w:p>
        </w:tc>
      </w:tr>
      <w:tr w:rsidR="003A47C6">
        <w:trPr>
          <w:trHeight w:val="23"/>
        </w:trPr>
        <w:tc>
          <w:tcPr>
            <w:tcW w:w="1957" w:type="dxa"/>
            <w:vMerge/>
            <w:tcBorders>
              <w:top w:val="nil"/>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45" w:type="dxa"/>
            <w:vMerge/>
            <w:tcBorders>
              <w:top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992"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18"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134"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34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vMerge/>
            <w:tcBorders>
              <w:top w:val="nil"/>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01"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母本杂株率</w:t>
            </w:r>
            <w:proofErr w:type="spellEnd"/>
            <w:r>
              <w:rPr>
                <w:rFonts w:ascii="Times New Roman" w:hAnsi="Times New Roman" w:cs="宋体"/>
                <w:snapToGrid w:val="0"/>
                <w:color w:val="000000"/>
                <w:spacing w:val="-1"/>
                <w:kern w:val="0"/>
                <w:sz w:val="18"/>
                <w:szCs w:val="18"/>
                <w:lang w:eastAsia="en-US"/>
              </w:rPr>
              <w:t>（</w:t>
            </w:r>
            <w:r>
              <w:rPr>
                <w:rFonts w:ascii="Times New Roman" w:hAnsi="Times New Roman" w:cs="宋体"/>
                <w:snapToGrid w:val="0"/>
                <w:color w:val="000000"/>
                <w:spacing w:val="-1"/>
                <w:kern w:val="0"/>
                <w:sz w:val="18"/>
                <w:szCs w:val="18"/>
                <w:lang w:eastAsia="en-US"/>
              </w:rPr>
              <w:t>%</w:t>
            </w:r>
            <w:r>
              <w:rPr>
                <w:rFonts w:ascii="Times New Roman" w:hAnsi="Times New Roman" w:cs="宋体"/>
                <w:snapToGrid w:val="0"/>
                <w:color w:val="000000"/>
                <w:spacing w:val="-1"/>
                <w:kern w:val="0"/>
                <w:sz w:val="18"/>
                <w:szCs w:val="18"/>
                <w:lang w:eastAsia="en-US"/>
              </w:rPr>
              <w:t>）</w:t>
            </w:r>
          </w:p>
        </w:tc>
        <w:tc>
          <w:tcPr>
            <w:tcW w:w="1812"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9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父本杂株率</w:t>
            </w:r>
            <w:proofErr w:type="spellEnd"/>
            <w:r>
              <w:rPr>
                <w:rFonts w:ascii="Times New Roman" w:hAnsi="Times New Roman" w:cs="宋体"/>
                <w:snapToGrid w:val="0"/>
                <w:color w:val="000000"/>
                <w:spacing w:val="-2"/>
                <w:kern w:val="0"/>
                <w:sz w:val="18"/>
                <w:szCs w:val="18"/>
                <w:lang w:eastAsia="en-US"/>
              </w:rPr>
              <w:t>（</w:t>
            </w:r>
            <w:r>
              <w:rPr>
                <w:rFonts w:ascii="Times New Roman" w:hAnsi="Times New Roman" w:cs="宋体"/>
                <w:snapToGrid w:val="0"/>
                <w:color w:val="000000"/>
                <w:spacing w:val="-2"/>
                <w:kern w:val="0"/>
                <w:sz w:val="18"/>
                <w:szCs w:val="18"/>
                <w:lang w:eastAsia="en-US"/>
              </w:rPr>
              <w:t>%</w:t>
            </w:r>
            <w:r>
              <w:rPr>
                <w:rFonts w:ascii="Times New Roman" w:hAnsi="Times New Roman" w:cs="宋体"/>
                <w:snapToGrid w:val="0"/>
                <w:color w:val="000000"/>
                <w:spacing w:val="-2"/>
                <w:kern w:val="0"/>
                <w:sz w:val="18"/>
                <w:szCs w:val="18"/>
                <w:lang w:eastAsia="en-US"/>
              </w:rPr>
              <w:t>）</w:t>
            </w:r>
          </w:p>
        </w:tc>
        <w:tc>
          <w:tcPr>
            <w:tcW w:w="1911" w:type="dxa"/>
            <w:gridSpan w:val="2"/>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杂株类型描述</w:t>
            </w:r>
            <w:proofErr w:type="spellEnd"/>
          </w:p>
        </w:tc>
        <w:tc>
          <w:tcPr>
            <w:tcW w:w="7614" w:type="dxa"/>
            <w:gridSpan w:val="8"/>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检验结论</w:t>
            </w:r>
            <w:proofErr w:type="spellEnd"/>
          </w:p>
        </w:tc>
        <w:tc>
          <w:tcPr>
            <w:tcW w:w="7614" w:type="dxa"/>
            <w:gridSpan w:val="8"/>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检验单位</w:t>
            </w:r>
            <w:proofErr w:type="spellEnd"/>
          </w:p>
        </w:tc>
        <w:tc>
          <w:tcPr>
            <w:tcW w:w="7614" w:type="dxa"/>
            <w:gridSpan w:val="8"/>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957" w:type="dxa"/>
            <w:tcBorders>
              <w:left w:val="single" w:sz="8" w:space="0" w:color="000000"/>
              <w:bottom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检验人员</w:t>
            </w:r>
            <w:proofErr w:type="spellEnd"/>
          </w:p>
        </w:tc>
        <w:tc>
          <w:tcPr>
            <w:tcW w:w="7614" w:type="dxa"/>
            <w:gridSpan w:val="8"/>
            <w:tcBorders>
              <w:bottom w:val="single" w:sz="8"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bl>
    <w:p w:rsidR="003A47C6" w:rsidRDefault="00A60F78">
      <w:pPr>
        <w:pStyle w:val="affffffffffb"/>
      </w:pPr>
      <w:r>
        <w:rPr>
          <w:rFonts w:hint="eastAsia"/>
        </w:rPr>
        <w:t>父母本比例质量控制检验记录见表</w:t>
      </w:r>
      <w:r>
        <w:rPr>
          <w:rFonts w:hint="eastAsia"/>
        </w:rPr>
        <w:t>A.5</w:t>
      </w:r>
      <w:r>
        <w:rPr>
          <w:rFonts w:hint="eastAsia"/>
        </w:rPr>
        <w:t>。</w:t>
      </w:r>
    </w:p>
    <w:p w:rsidR="003A47C6" w:rsidRDefault="00A60F78">
      <w:pPr>
        <w:pStyle w:val="aff"/>
        <w:numPr>
          <w:ilvl w:val="1"/>
          <w:numId w:val="0"/>
        </w:numPr>
        <w:spacing w:before="120" w:after="120"/>
      </w:pPr>
      <w:r>
        <w:rPr>
          <w:rFonts w:hint="eastAsia"/>
        </w:rPr>
        <w:t>表</w:t>
      </w:r>
      <w:r>
        <w:rPr>
          <w:rFonts w:hint="eastAsia"/>
        </w:rPr>
        <w:t xml:space="preserve">A.5 </w:t>
      </w:r>
      <w:r>
        <w:rPr>
          <w:rFonts w:hint="eastAsia"/>
        </w:rPr>
        <w:t>父母本比例质量控制检验记录</w:t>
      </w:r>
    </w:p>
    <w:tbl>
      <w:tblPr>
        <w:tblStyle w:val="TableNormal1"/>
        <w:tblW w:w="9571"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5"/>
        <w:gridCol w:w="1577"/>
        <w:gridCol w:w="9"/>
        <w:gridCol w:w="1275"/>
        <w:gridCol w:w="1985"/>
        <w:gridCol w:w="1417"/>
        <w:gridCol w:w="1633"/>
      </w:tblGrid>
      <w:tr w:rsidR="003A47C6">
        <w:trPr>
          <w:trHeight w:val="23"/>
        </w:trPr>
        <w:tc>
          <w:tcPr>
            <w:tcW w:w="1675" w:type="dxa"/>
            <w:tcBorders>
              <w:top w:val="single" w:sz="8" w:space="0" w:color="000000"/>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生产主体</w:t>
            </w:r>
            <w:proofErr w:type="spellEnd"/>
          </w:p>
        </w:tc>
        <w:tc>
          <w:tcPr>
            <w:tcW w:w="7896" w:type="dxa"/>
            <w:gridSpan w:val="6"/>
            <w:tcBorders>
              <w:top w:val="single" w:sz="8"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作物名称</w:t>
            </w:r>
            <w:proofErr w:type="spellEnd"/>
          </w:p>
        </w:tc>
        <w:tc>
          <w:tcPr>
            <w:tcW w:w="2861" w:type="dxa"/>
            <w:gridSpan w:val="3"/>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3402"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5"/>
                <w:kern w:val="0"/>
                <w:sz w:val="18"/>
                <w:szCs w:val="18"/>
                <w:lang w:eastAsia="en-US"/>
              </w:rPr>
              <w:t>品种名称</w:t>
            </w:r>
            <w:proofErr w:type="spellEnd"/>
          </w:p>
        </w:tc>
        <w:tc>
          <w:tcPr>
            <w:tcW w:w="1633"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基地名称</w:t>
            </w:r>
            <w:proofErr w:type="spellEnd"/>
          </w:p>
        </w:tc>
        <w:tc>
          <w:tcPr>
            <w:tcW w:w="2861" w:type="dxa"/>
            <w:gridSpan w:val="3"/>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3402"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r>
              <w:rPr>
                <w:rFonts w:ascii="Times New Roman" w:hAnsi="Times New Roman" w:cs="宋体"/>
                <w:snapToGrid w:val="0"/>
                <w:color w:val="000000"/>
                <w:spacing w:val="-1"/>
                <w:kern w:val="0"/>
                <w:sz w:val="18"/>
                <w:szCs w:val="18"/>
                <w:lang w:eastAsia="en-US"/>
              </w:rPr>
              <w:t>面积（</w:t>
            </w:r>
            <w:r>
              <w:rPr>
                <w:rFonts w:ascii="Times New Roman" w:hAnsi="Times New Roman" w:cs="宋体"/>
                <w:snapToGrid w:val="0"/>
                <w:color w:val="000000"/>
                <w:spacing w:val="-1"/>
                <w:kern w:val="0"/>
                <w:sz w:val="18"/>
                <w:szCs w:val="18"/>
                <w:lang w:eastAsia="en-US"/>
              </w:rPr>
              <w:t>667 m</w:t>
            </w:r>
            <w:r>
              <w:rPr>
                <w:rFonts w:ascii="Times New Roman" w:hAnsi="Times New Roman" w:cs="宋体"/>
                <w:snapToGrid w:val="0"/>
                <w:color w:val="000000"/>
                <w:spacing w:val="-1"/>
                <w:kern w:val="0"/>
                <w:position w:val="5"/>
                <w:sz w:val="18"/>
                <w:szCs w:val="12"/>
                <w:vertAlign w:val="superscript"/>
                <w:lang w:eastAsia="en-US"/>
              </w:rPr>
              <w:t>2</w:t>
            </w:r>
            <w:r>
              <w:rPr>
                <w:rFonts w:ascii="Times New Roman" w:hAnsi="Times New Roman" w:cs="宋体"/>
                <w:snapToGrid w:val="0"/>
                <w:color w:val="000000"/>
                <w:spacing w:val="-1"/>
                <w:kern w:val="0"/>
                <w:sz w:val="18"/>
                <w:szCs w:val="18"/>
                <w:lang w:eastAsia="en-US"/>
              </w:rPr>
              <w:t>）</w:t>
            </w:r>
          </w:p>
        </w:tc>
        <w:tc>
          <w:tcPr>
            <w:tcW w:w="1633"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质量控制单元编号</w:t>
            </w:r>
            <w:proofErr w:type="spellEnd"/>
          </w:p>
        </w:tc>
        <w:tc>
          <w:tcPr>
            <w:tcW w:w="157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84"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r>
              <w:rPr>
                <w:rFonts w:ascii="Times New Roman" w:hAnsi="Times New Roman" w:cs="宋体"/>
                <w:snapToGrid w:val="0"/>
                <w:color w:val="000000"/>
                <w:spacing w:val="-1"/>
                <w:kern w:val="0"/>
                <w:sz w:val="18"/>
                <w:szCs w:val="18"/>
                <w:lang w:eastAsia="en-US"/>
              </w:rPr>
              <w:t>面积（</w:t>
            </w:r>
            <w:r>
              <w:rPr>
                <w:rFonts w:ascii="Times New Roman" w:hAnsi="Times New Roman" w:cs="宋体"/>
                <w:snapToGrid w:val="0"/>
                <w:color w:val="000000"/>
                <w:spacing w:val="-1"/>
                <w:kern w:val="0"/>
                <w:sz w:val="18"/>
                <w:szCs w:val="18"/>
                <w:lang w:eastAsia="en-US"/>
              </w:rPr>
              <w:t>667 m</w:t>
            </w:r>
            <w:r>
              <w:rPr>
                <w:rFonts w:ascii="Times New Roman" w:hAnsi="Times New Roman" w:cs="宋体"/>
                <w:snapToGrid w:val="0"/>
                <w:color w:val="000000"/>
                <w:spacing w:val="-1"/>
                <w:kern w:val="0"/>
                <w:position w:val="5"/>
                <w:sz w:val="18"/>
                <w:szCs w:val="12"/>
                <w:vertAlign w:val="superscript"/>
                <w:lang w:eastAsia="en-US"/>
              </w:rPr>
              <w:t>2</w:t>
            </w:r>
            <w:r>
              <w:rPr>
                <w:rFonts w:ascii="Times New Roman" w:hAnsi="Times New Roman" w:cs="宋体"/>
                <w:snapToGrid w:val="0"/>
                <w:color w:val="000000"/>
                <w:spacing w:val="-1"/>
                <w:kern w:val="0"/>
                <w:sz w:val="18"/>
                <w:szCs w:val="18"/>
                <w:lang w:eastAsia="en-US"/>
              </w:rPr>
              <w:t>）</w:t>
            </w:r>
          </w:p>
        </w:tc>
        <w:tc>
          <w:tcPr>
            <w:tcW w:w="1985"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1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3"/>
                <w:kern w:val="0"/>
                <w:sz w:val="18"/>
                <w:szCs w:val="18"/>
                <w:lang w:eastAsia="en-US"/>
              </w:rPr>
              <w:t>定植日期</w:t>
            </w:r>
            <w:proofErr w:type="spellEnd"/>
          </w:p>
        </w:tc>
        <w:tc>
          <w:tcPr>
            <w:tcW w:w="1633"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检验日期</w:t>
            </w:r>
            <w:proofErr w:type="spellEnd"/>
          </w:p>
        </w:tc>
        <w:tc>
          <w:tcPr>
            <w:tcW w:w="7896"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取样方式</w:t>
            </w:r>
            <w:proofErr w:type="spellEnd"/>
          </w:p>
        </w:tc>
        <w:tc>
          <w:tcPr>
            <w:tcW w:w="7896"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取样点编号</w:t>
            </w:r>
            <w:proofErr w:type="spellEnd"/>
          </w:p>
        </w:tc>
        <w:tc>
          <w:tcPr>
            <w:tcW w:w="1586"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母本行数</w:t>
            </w:r>
            <w:proofErr w:type="spellEnd"/>
          </w:p>
        </w:tc>
        <w:tc>
          <w:tcPr>
            <w:tcW w:w="1275"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母本株数</w:t>
            </w:r>
            <w:proofErr w:type="spellEnd"/>
          </w:p>
        </w:tc>
        <w:tc>
          <w:tcPr>
            <w:tcW w:w="1985"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父本行数</w:t>
            </w:r>
            <w:proofErr w:type="spellEnd"/>
          </w:p>
        </w:tc>
        <w:tc>
          <w:tcPr>
            <w:tcW w:w="141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父本株数</w:t>
            </w:r>
            <w:proofErr w:type="spellEnd"/>
          </w:p>
        </w:tc>
        <w:tc>
          <w:tcPr>
            <w:tcW w:w="1633" w:type="dxa"/>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检疫对象</w:t>
            </w:r>
            <w:proofErr w:type="spellEnd"/>
          </w:p>
        </w:tc>
      </w:tr>
      <w:tr w:rsidR="003A47C6">
        <w:trPr>
          <w:trHeight w:val="23"/>
        </w:trPr>
        <w:tc>
          <w:tcPr>
            <w:tcW w:w="1675" w:type="dxa"/>
            <w:tcBorders>
              <w:left w:val="single" w:sz="8" w:space="0" w:color="000000"/>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586" w:type="dxa"/>
            <w:gridSpan w:val="2"/>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8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17"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633" w:type="dxa"/>
            <w:tcBorders>
              <w:bottom w:val="single" w:sz="4"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586" w:type="dxa"/>
            <w:gridSpan w:val="2"/>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8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17"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633" w:type="dxa"/>
            <w:tcBorders>
              <w:bottom w:val="single" w:sz="4"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586" w:type="dxa"/>
            <w:gridSpan w:val="2"/>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8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17"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633" w:type="dxa"/>
            <w:tcBorders>
              <w:bottom w:val="single" w:sz="4"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586" w:type="dxa"/>
            <w:gridSpan w:val="2"/>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8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17"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633" w:type="dxa"/>
            <w:tcBorders>
              <w:bottom w:val="single" w:sz="4"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586" w:type="dxa"/>
            <w:gridSpan w:val="2"/>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8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17"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633" w:type="dxa"/>
            <w:tcBorders>
              <w:bottom w:val="single" w:sz="4"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586" w:type="dxa"/>
            <w:gridSpan w:val="2"/>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8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17"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633" w:type="dxa"/>
            <w:tcBorders>
              <w:bottom w:val="single" w:sz="4"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586" w:type="dxa"/>
            <w:gridSpan w:val="2"/>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85"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17" w:type="dxa"/>
            <w:tcBorders>
              <w:bottom w:val="single" w:sz="4"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633" w:type="dxa"/>
            <w:tcBorders>
              <w:bottom w:val="single" w:sz="4"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vMerge w:val="restart"/>
            <w:tcBorders>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rPr>
            </w:pPr>
          </w:p>
        </w:tc>
        <w:tc>
          <w:tcPr>
            <w:tcW w:w="1586"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样点数</w:t>
            </w:r>
            <w:proofErr w:type="spellEnd"/>
          </w:p>
        </w:tc>
        <w:tc>
          <w:tcPr>
            <w:tcW w:w="1275"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母本行数</w:t>
            </w:r>
            <w:proofErr w:type="spellEnd"/>
          </w:p>
        </w:tc>
        <w:tc>
          <w:tcPr>
            <w:tcW w:w="1985"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父本行数</w:t>
            </w:r>
            <w:proofErr w:type="spellEnd"/>
          </w:p>
        </w:tc>
        <w:tc>
          <w:tcPr>
            <w:tcW w:w="141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母本株数</w:t>
            </w:r>
            <w:proofErr w:type="spellEnd"/>
          </w:p>
        </w:tc>
        <w:tc>
          <w:tcPr>
            <w:tcW w:w="1633" w:type="dxa"/>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父本株数</w:t>
            </w:r>
            <w:proofErr w:type="spellEnd"/>
          </w:p>
        </w:tc>
      </w:tr>
      <w:tr w:rsidR="003A47C6">
        <w:trPr>
          <w:trHeight w:val="23"/>
        </w:trPr>
        <w:tc>
          <w:tcPr>
            <w:tcW w:w="1675" w:type="dxa"/>
            <w:vMerge/>
            <w:tcBorders>
              <w:top w:val="nil"/>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58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75"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85"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41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633"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vMerge/>
            <w:tcBorders>
              <w:top w:val="nil"/>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586"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父母本行比</w:t>
            </w:r>
            <w:proofErr w:type="spellEnd"/>
          </w:p>
        </w:tc>
        <w:tc>
          <w:tcPr>
            <w:tcW w:w="1275"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985"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父母本株比</w:t>
            </w:r>
            <w:proofErr w:type="spellEnd"/>
          </w:p>
        </w:tc>
        <w:tc>
          <w:tcPr>
            <w:tcW w:w="3050" w:type="dxa"/>
            <w:gridSpan w:val="2"/>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检验结论</w:t>
            </w:r>
            <w:proofErr w:type="spellEnd"/>
          </w:p>
        </w:tc>
        <w:tc>
          <w:tcPr>
            <w:tcW w:w="7896"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检验单位</w:t>
            </w:r>
            <w:proofErr w:type="spellEnd"/>
          </w:p>
        </w:tc>
        <w:tc>
          <w:tcPr>
            <w:tcW w:w="7896"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3"/>
        </w:trPr>
        <w:tc>
          <w:tcPr>
            <w:tcW w:w="1675" w:type="dxa"/>
            <w:tcBorders>
              <w:left w:val="single" w:sz="8" w:space="0" w:color="000000"/>
              <w:bottom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检验人员</w:t>
            </w:r>
            <w:proofErr w:type="spellEnd"/>
          </w:p>
        </w:tc>
        <w:tc>
          <w:tcPr>
            <w:tcW w:w="7896" w:type="dxa"/>
            <w:gridSpan w:val="6"/>
            <w:tcBorders>
              <w:bottom w:val="single" w:sz="8"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bl>
    <w:p w:rsidR="003A47C6" w:rsidRDefault="00A60F78">
      <w:pPr>
        <w:pStyle w:val="affffffffffb"/>
      </w:pPr>
      <w:r>
        <w:rPr>
          <w:rFonts w:hint="eastAsia"/>
        </w:rPr>
        <w:lastRenderedPageBreak/>
        <w:t>田</w:t>
      </w:r>
      <w:proofErr w:type="gramStart"/>
      <w:r>
        <w:rPr>
          <w:rFonts w:hint="eastAsia"/>
        </w:rPr>
        <w:t>间杂株及散粉</w:t>
      </w:r>
      <w:proofErr w:type="gramEnd"/>
      <w:r>
        <w:rPr>
          <w:rFonts w:hint="eastAsia"/>
        </w:rPr>
        <w:t>率检验记录见表</w:t>
      </w:r>
      <w:r>
        <w:rPr>
          <w:rFonts w:hint="eastAsia"/>
        </w:rPr>
        <w:t>A.6</w:t>
      </w:r>
      <w:r>
        <w:rPr>
          <w:rFonts w:hint="eastAsia"/>
        </w:rPr>
        <w:t>。</w:t>
      </w:r>
    </w:p>
    <w:p w:rsidR="003A47C6" w:rsidRDefault="00A60F78">
      <w:pPr>
        <w:pStyle w:val="aff"/>
        <w:numPr>
          <w:ilvl w:val="1"/>
          <w:numId w:val="0"/>
        </w:numPr>
        <w:spacing w:before="120" w:after="120"/>
        <w:rPr>
          <w:b/>
          <w:bCs/>
        </w:rPr>
      </w:pPr>
      <w:r>
        <w:rPr>
          <w:rFonts w:hint="eastAsia"/>
        </w:rPr>
        <w:t>表</w:t>
      </w:r>
      <w:r>
        <w:rPr>
          <w:rFonts w:hint="eastAsia"/>
        </w:rPr>
        <w:t xml:space="preserve">A.6 </w:t>
      </w:r>
      <w:r>
        <w:rPr>
          <w:rFonts w:hint="eastAsia"/>
        </w:rPr>
        <w:t>田</w:t>
      </w:r>
      <w:proofErr w:type="gramStart"/>
      <w:r>
        <w:rPr>
          <w:rFonts w:hint="eastAsia"/>
        </w:rPr>
        <w:t>间杂株及散粉</w:t>
      </w:r>
      <w:proofErr w:type="gramEnd"/>
      <w:r>
        <w:rPr>
          <w:rFonts w:hint="eastAsia"/>
        </w:rPr>
        <w:t>率检验记录</w:t>
      </w:r>
    </w:p>
    <w:tbl>
      <w:tblPr>
        <w:tblStyle w:val="TableNormal1"/>
        <w:tblW w:w="957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3"/>
        <w:gridCol w:w="2007"/>
        <w:gridCol w:w="1104"/>
        <w:gridCol w:w="902"/>
        <w:gridCol w:w="1432"/>
        <w:gridCol w:w="783"/>
        <w:gridCol w:w="1809"/>
      </w:tblGrid>
      <w:tr w:rsidR="003A47C6">
        <w:trPr>
          <w:trHeight w:val="316"/>
        </w:trPr>
        <w:tc>
          <w:tcPr>
            <w:tcW w:w="1533" w:type="dxa"/>
            <w:tcBorders>
              <w:top w:val="single" w:sz="8" w:space="0" w:color="000000"/>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生产主体</w:t>
            </w:r>
            <w:proofErr w:type="spellEnd"/>
          </w:p>
        </w:tc>
        <w:tc>
          <w:tcPr>
            <w:tcW w:w="8037" w:type="dxa"/>
            <w:gridSpan w:val="6"/>
            <w:tcBorders>
              <w:top w:val="single" w:sz="8"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2"/>
        </w:trPr>
        <w:tc>
          <w:tcPr>
            <w:tcW w:w="1533"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作物名称</w:t>
            </w:r>
            <w:proofErr w:type="spellEnd"/>
          </w:p>
        </w:tc>
        <w:tc>
          <w:tcPr>
            <w:tcW w:w="3111"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334"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5"/>
                <w:kern w:val="0"/>
                <w:sz w:val="18"/>
                <w:szCs w:val="18"/>
                <w:lang w:eastAsia="en-US"/>
              </w:rPr>
              <w:t>品种名称</w:t>
            </w:r>
            <w:proofErr w:type="spellEnd"/>
          </w:p>
        </w:tc>
        <w:tc>
          <w:tcPr>
            <w:tcW w:w="2592" w:type="dxa"/>
            <w:gridSpan w:val="2"/>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基地名称</w:t>
            </w:r>
            <w:proofErr w:type="spellEnd"/>
          </w:p>
        </w:tc>
        <w:tc>
          <w:tcPr>
            <w:tcW w:w="3111"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334"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r>
              <w:rPr>
                <w:rFonts w:ascii="Times New Roman" w:hAnsi="Times New Roman" w:cs="宋体"/>
                <w:snapToGrid w:val="0"/>
                <w:color w:val="000000"/>
                <w:spacing w:val="-1"/>
                <w:kern w:val="0"/>
                <w:sz w:val="18"/>
                <w:szCs w:val="18"/>
                <w:lang w:eastAsia="en-US"/>
              </w:rPr>
              <w:t>面积（</w:t>
            </w:r>
            <w:r>
              <w:rPr>
                <w:rFonts w:ascii="Times New Roman" w:hAnsi="Times New Roman" w:cs="宋体"/>
                <w:snapToGrid w:val="0"/>
                <w:color w:val="000000"/>
                <w:spacing w:val="-1"/>
                <w:kern w:val="0"/>
                <w:sz w:val="18"/>
                <w:szCs w:val="18"/>
                <w:lang w:eastAsia="en-US"/>
              </w:rPr>
              <w:t>667 m</w:t>
            </w:r>
            <w:r>
              <w:rPr>
                <w:rFonts w:ascii="Times New Roman" w:hAnsi="Times New Roman" w:cs="宋体"/>
                <w:snapToGrid w:val="0"/>
                <w:color w:val="000000"/>
                <w:spacing w:val="-1"/>
                <w:kern w:val="0"/>
                <w:position w:val="5"/>
                <w:sz w:val="18"/>
                <w:szCs w:val="12"/>
                <w:lang w:eastAsia="en-US"/>
              </w:rPr>
              <w:t>2</w:t>
            </w:r>
            <w:r>
              <w:rPr>
                <w:rFonts w:ascii="Times New Roman" w:hAnsi="Times New Roman" w:cs="宋体"/>
                <w:snapToGrid w:val="0"/>
                <w:color w:val="000000"/>
                <w:spacing w:val="-1"/>
                <w:kern w:val="0"/>
                <w:sz w:val="18"/>
                <w:szCs w:val="18"/>
                <w:lang w:eastAsia="en-US"/>
              </w:rPr>
              <w:t>）</w:t>
            </w:r>
          </w:p>
        </w:tc>
        <w:tc>
          <w:tcPr>
            <w:tcW w:w="2592" w:type="dxa"/>
            <w:gridSpan w:val="2"/>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2"/>
        </w:trPr>
        <w:tc>
          <w:tcPr>
            <w:tcW w:w="1533"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检验单元编号</w:t>
            </w:r>
            <w:proofErr w:type="spellEnd"/>
          </w:p>
        </w:tc>
        <w:tc>
          <w:tcPr>
            <w:tcW w:w="3111"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334"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r>
              <w:rPr>
                <w:rFonts w:ascii="Times New Roman" w:hAnsi="Times New Roman" w:cs="宋体"/>
                <w:snapToGrid w:val="0"/>
                <w:color w:val="000000"/>
                <w:spacing w:val="-1"/>
                <w:kern w:val="0"/>
                <w:sz w:val="18"/>
                <w:szCs w:val="18"/>
                <w:lang w:eastAsia="en-US"/>
              </w:rPr>
              <w:t>面积（</w:t>
            </w:r>
            <w:r>
              <w:rPr>
                <w:rFonts w:ascii="Times New Roman" w:hAnsi="Times New Roman" w:cs="宋体"/>
                <w:snapToGrid w:val="0"/>
                <w:color w:val="000000"/>
                <w:spacing w:val="-1"/>
                <w:kern w:val="0"/>
                <w:sz w:val="18"/>
                <w:szCs w:val="18"/>
                <w:lang w:eastAsia="en-US"/>
              </w:rPr>
              <w:t>667 m</w:t>
            </w:r>
            <w:r>
              <w:rPr>
                <w:rFonts w:ascii="Times New Roman" w:hAnsi="Times New Roman" w:cs="宋体"/>
                <w:snapToGrid w:val="0"/>
                <w:color w:val="000000"/>
                <w:spacing w:val="-1"/>
                <w:kern w:val="0"/>
                <w:position w:val="5"/>
                <w:sz w:val="18"/>
                <w:szCs w:val="12"/>
                <w:lang w:eastAsia="en-US"/>
              </w:rPr>
              <w:t>2</w:t>
            </w:r>
            <w:r>
              <w:rPr>
                <w:rFonts w:ascii="Times New Roman" w:hAnsi="Times New Roman" w:cs="宋体"/>
                <w:snapToGrid w:val="0"/>
                <w:color w:val="000000"/>
                <w:spacing w:val="-1"/>
                <w:kern w:val="0"/>
                <w:sz w:val="18"/>
                <w:szCs w:val="18"/>
                <w:lang w:eastAsia="en-US"/>
              </w:rPr>
              <w:t>）</w:t>
            </w:r>
          </w:p>
        </w:tc>
        <w:tc>
          <w:tcPr>
            <w:tcW w:w="2592" w:type="dxa"/>
            <w:gridSpan w:val="2"/>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检验时期</w:t>
            </w:r>
            <w:proofErr w:type="spellEnd"/>
          </w:p>
        </w:tc>
        <w:tc>
          <w:tcPr>
            <w:tcW w:w="3111"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rPr>
            </w:pPr>
            <w:r>
              <w:rPr>
                <w:rFonts w:ascii="Times New Roman" w:hAnsi="Times New Roman" w:cs="宋体"/>
                <w:snapToGrid w:val="0"/>
                <w:color w:val="000000"/>
                <w:spacing w:val="-8"/>
                <w:kern w:val="0"/>
                <w:sz w:val="18"/>
                <w:szCs w:val="18"/>
              </w:rPr>
              <w:t>□</w:t>
            </w:r>
            <w:r>
              <w:rPr>
                <w:rFonts w:ascii="Times New Roman" w:hAnsi="Times New Roman" w:cs="宋体"/>
                <w:snapToGrid w:val="0"/>
                <w:color w:val="000000"/>
                <w:spacing w:val="-8"/>
                <w:kern w:val="0"/>
                <w:sz w:val="18"/>
                <w:szCs w:val="18"/>
              </w:rPr>
              <w:t>苗期</w:t>
            </w:r>
            <w:r>
              <w:rPr>
                <w:rFonts w:ascii="Times New Roman" w:hAnsi="Times New Roman" w:cs="宋体"/>
                <w:snapToGrid w:val="0"/>
                <w:color w:val="000000"/>
                <w:spacing w:val="13"/>
                <w:kern w:val="0"/>
                <w:sz w:val="18"/>
                <w:szCs w:val="18"/>
              </w:rPr>
              <w:t xml:space="preserve">  </w:t>
            </w:r>
            <w:r>
              <w:rPr>
                <w:rFonts w:ascii="Times New Roman" w:hAnsi="Times New Roman" w:cs="宋体"/>
                <w:snapToGrid w:val="0"/>
                <w:color w:val="000000"/>
                <w:spacing w:val="-8"/>
                <w:kern w:val="0"/>
                <w:sz w:val="18"/>
                <w:szCs w:val="18"/>
              </w:rPr>
              <w:t>□</w:t>
            </w:r>
            <w:r>
              <w:rPr>
                <w:rFonts w:ascii="Times New Roman" w:hAnsi="Times New Roman" w:cs="宋体"/>
                <w:snapToGrid w:val="0"/>
                <w:color w:val="000000"/>
                <w:spacing w:val="-8"/>
                <w:kern w:val="0"/>
                <w:sz w:val="18"/>
                <w:szCs w:val="18"/>
              </w:rPr>
              <w:t>蕾期</w:t>
            </w:r>
            <w:r>
              <w:rPr>
                <w:rFonts w:ascii="Times New Roman" w:hAnsi="Times New Roman" w:cs="宋体"/>
                <w:snapToGrid w:val="0"/>
                <w:color w:val="000000"/>
                <w:spacing w:val="13"/>
                <w:kern w:val="0"/>
                <w:sz w:val="18"/>
                <w:szCs w:val="18"/>
              </w:rPr>
              <w:t xml:space="preserve">  </w:t>
            </w:r>
            <w:r>
              <w:rPr>
                <w:rFonts w:ascii="Times New Roman" w:hAnsi="Times New Roman" w:cs="宋体"/>
                <w:snapToGrid w:val="0"/>
                <w:color w:val="000000"/>
                <w:spacing w:val="-8"/>
                <w:kern w:val="0"/>
                <w:sz w:val="18"/>
                <w:szCs w:val="18"/>
              </w:rPr>
              <w:t>□</w:t>
            </w:r>
            <w:r>
              <w:rPr>
                <w:rFonts w:ascii="Times New Roman" w:hAnsi="Times New Roman" w:cs="宋体"/>
                <w:snapToGrid w:val="0"/>
                <w:color w:val="000000"/>
                <w:spacing w:val="-8"/>
                <w:kern w:val="0"/>
                <w:sz w:val="18"/>
                <w:szCs w:val="18"/>
              </w:rPr>
              <w:t>花期</w:t>
            </w:r>
            <w:r>
              <w:rPr>
                <w:rFonts w:ascii="Times New Roman" w:hAnsi="Times New Roman" w:cs="宋体"/>
                <w:snapToGrid w:val="0"/>
                <w:color w:val="000000"/>
                <w:spacing w:val="12"/>
                <w:kern w:val="0"/>
                <w:sz w:val="18"/>
                <w:szCs w:val="18"/>
              </w:rPr>
              <w:t xml:space="preserve">  </w:t>
            </w:r>
            <w:r>
              <w:rPr>
                <w:rFonts w:ascii="Times New Roman" w:hAnsi="Times New Roman" w:cs="宋体"/>
                <w:snapToGrid w:val="0"/>
                <w:color w:val="000000"/>
                <w:spacing w:val="-8"/>
                <w:kern w:val="0"/>
                <w:sz w:val="18"/>
                <w:szCs w:val="18"/>
              </w:rPr>
              <w:t>□</w:t>
            </w:r>
            <w:r>
              <w:rPr>
                <w:rFonts w:ascii="Times New Roman" w:hAnsi="Times New Roman" w:cs="宋体"/>
                <w:snapToGrid w:val="0"/>
                <w:color w:val="000000"/>
                <w:spacing w:val="-8"/>
                <w:kern w:val="0"/>
                <w:sz w:val="18"/>
                <w:szCs w:val="18"/>
              </w:rPr>
              <w:t>收获期</w:t>
            </w:r>
          </w:p>
        </w:tc>
        <w:tc>
          <w:tcPr>
            <w:tcW w:w="2334"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检验日期</w:t>
            </w:r>
            <w:proofErr w:type="spellEnd"/>
          </w:p>
        </w:tc>
        <w:tc>
          <w:tcPr>
            <w:tcW w:w="2592" w:type="dxa"/>
            <w:gridSpan w:val="2"/>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取样方式</w:t>
            </w:r>
            <w:proofErr w:type="spellEnd"/>
          </w:p>
        </w:tc>
        <w:tc>
          <w:tcPr>
            <w:tcW w:w="8037"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2"/>
        </w:trPr>
        <w:tc>
          <w:tcPr>
            <w:tcW w:w="1533"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母本取样点编号</w:t>
            </w:r>
            <w:proofErr w:type="spellEnd"/>
          </w:p>
        </w:tc>
        <w:tc>
          <w:tcPr>
            <w:tcW w:w="200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母本样点株数</w:t>
            </w:r>
            <w:proofErr w:type="spellEnd"/>
          </w:p>
        </w:tc>
        <w:tc>
          <w:tcPr>
            <w:tcW w:w="2006"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母本杂株数</w:t>
            </w:r>
            <w:proofErr w:type="spellEnd"/>
          </w:p>
        </w:tc>
        <w:tc>
          <w:tcPr>
            <w:tcW w:w="2215"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rPr>
            </w:pPr>
            <w:r>
              <w:rPr>
                <w:rFonts w:ascii="Times New Roman" w:hAnsi="Times New Roman" w:cs="宋体" w:hint="eastAsia"/>
                <w:snapToGrid w:val="0"/>
                <w:color w:val="000000"/>
                <w:spacing w:val="-1"/>
                <w:kern w:val="0"/>
                <w:sz w:val="18"/>
                <w:szCs w:val="18"/>
              </w:rPr>
              <w:t>除杂遗漏</w:t>
            </w:r>
            <w:proofErr w:type="gramStart"/>
            <w:r>
              <w:rPr>
                <w:rFonts w:ascii="Times New Roman" w:hAnsi="Times New Roman" w:cs="宋体"/>
                <w:snapToGrid w:val="0"/>
                <w:color w:val="000000"/>
                <w:spacing w:val="-1"/>
                <w:kern w:val="0"/>
                <w:sz w:val="18"/>
                <w:szCs w:val="18"/>
              </w:rPr>
              <w:t>母本杂株散粉</w:t>
            </w:r>
            <w:proofErr w:type="gramEnd"/>
            <w:r>
              <w:rPr>
                <w:rFonts w:ascii="Times New Roman" w:hAnsi="Times New Roman" w:cs="宋体"/>
                <w:snapToGrid w:val="0"/>
                <w:color w:val="000000"/>
                <w:spacing w:val="-1"/>
                <w:kern w:val="0"/>
                <w:sz w:val="18"/>
                <w:szCs w:val="18"/>
              </w:rPr>
              <w:t>株数</w:t>
            </w:r>
          </w:p>
        </w:tc>
        <w:tc>
          <w:tcPr>
            <w:tcW w:w="1809" w:type="dxa"/>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检疫对象</w:t>
            </w:r>
            <w:proofErr w:type="spellEnd"/>
          </w:p>
        </w:tc>
      </w:tr>
      <w:tr w:rsidR="003A47C6">
        <w:trPr>
          <w:trHeight w:val="311"/>
        </w:trPr>
        <w:tc>
          <w:tcPr>
            <w:tcW w:w="1533"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2"/>
        </w:trPr>
        <w:tc>
          <w:tcPr>
            <w:tcW w:w="1533"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父本取样点编号</w:t>
            </w:r>
            <w:proofErr w:type="spellEnd"/>
          </w:p>
        </w:tc>
        <w:tc>
          <w:tcPr>
            <w:tcW w:w="200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父本样点株数</w:t>
            </w:r>
            <w:proofErr w:type="spellEnd"/>
          </w:p>
        </w:tc>
        <w:tc>
          <w:tcPr>
            <w:tcW w:w="2006"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父本杂株数</w:t>
            </w:r>
            <w:proofErr w:type="spellEnd"/>
          </w:p>
        </w:tc>
        <w:tc>
          <w:tcPr>
            <w:tcW w:w="2215"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rPr>
            </w:pPr>
            <w:r>
              <w:rPr>
                <w:rFonts w:ascii="Times New Roman" w:hAnsi="Times New Roman" w:cs="宋体" w:hint="eastAsia"/>
                <w:snapToGrid w:val="0"/>
                <w:color w:val="000000"/>
                <w:spacing w:val="-1"/>
                <w:kern w:val="0"/>
                <w:sz w:val="18"/>
                <w:szCs w:val="18"/>
              </w:rPr>
              <w:t>除杂遗漏</w:t>
            </w:r>
            <w:proofErr w:type="gramStart"/>
            <w:r>
              <w:rPr>
                <w:rFonts w:ascii="Times New Roman" w:hAnsi="Times New Roman" w:cs="宋体"/>
                <w:snapToGrid w:val="0"/>
                <w:color w:val="000000"/>
                <w:spacing w:val="-2"/>
                <w:kern w:val="0"/>
                <w:sz w:val="18"/>
                <w:szCs w:val="18"/>
              </w:rPr>
              <w:t>父本杂株散粉</w:t>
            </w:r>
            <w:proofErr w:type="gramEnd"/>
            <w:r>
              <w:rPr>
                <w:rFonts w:ascii="Times New Roman" w:hAnsi="Times New Roman" w:cs="宋体"/>
                <w:snapToGrid w:val="0"/>
                <w:color w:val="000000"/>
                <w:spacing w:val="-2"/>
                <w:kern w:val="0"/>
                <w:sz w:val="18"/>
                <w:szCs w:val="18"/>
              </w:rPr>
              <w:t>率</w:t>
            </w:r>
          </w:p>
        </w:tc>
        <w:tc>
          <w:tcPr>
            <w:tcW w:w="1809" w:type="dxa"/>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检疫对象</w:t>
            </w:r>
            <w:proofErr w:type="spellEnd"/>
          </w:p>
        </w:tc>
      </w:tr>
      <w:tr w:rsidR="003A47C6">
        <w:trPr>
          <w:trHeight w:val="312"/>
        </w:trPr>
        <w:tc>
          <w:tcPr>
            <w:tcW w:w="1533"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tcBorders>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vMerge w:val="restart"/>
            <w:tcBorders>
              <w:left w:val="single" w:sz="8" w:space="0" w:color="000000"/>
              <w:bottom w:val="nil"/>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3"/>
                <w:kern w:val="0"/>
                <w:sz w:val="18"/>
                <w:szCs w:val="18"/>
                <w:lang w:eastAsia="en-US"/>
              </w:rPr>
              <w:t>统计</w:t>
            </w:r>
            <w:proofErr w:type="spellEnd"/>
          </w:p>
        </w:tc>
        <w:tc>
          <w:tcPr>
            <w:tcW w:w="200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母本取样点数</w:t>
            </w:r>
            <w:proofErr w:type="spellEnd"/>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母本样点总株数</w:t>
            </w:r>
            <w:proofErr w:type="spellEnd"/>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vMerge/>
            <w:tcBorders>
              <w:top w:val="nil"/>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母本杂株数</w:t>
            </w:r>
            <w:proofErr w:type="spellEnd"/>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母本杂株率</w:t>
            </w:r>
            <w:proofErr w:type="spellEnd"/>
            <w:r>
              <w:rPr>
                <w:rFonts w:ascii="Times New Roman" w:hAnsi="Times New Roman" w:cs="宋体"/>
                <w:snapToGrid w:val="0"/>
                <w:color w:val="000000"/>
                <w:spacing w:val="-1"/>
                <w:kern w:val="0"/>
                <w:sz w:val="18"/>
                <w:szCs w:val="18"/>
                <w:lang w:eastAsia="en-US"/>
              </w:rPr>
              <w:t>（</w:t>
            </w:r>
            <w:r>
              <w:rPr>
                <w:rFonts w:ascii="Times New Roman" w:hAnsi="Times New Roman" w:cs="宋体"/>
                <w:snapToGrid w:val="0"/>
                <w:color w:val="000000"/>
                <w:spacing w:val="-1"/>
                <w:kern w:val="0"/>
                <w:sz w:val="18"/>
                <w:szCs w:val="18"/>
                <w:lang w:eastAsia="en-US"/>
              </w:rPr>
              <w:t>%</w:t>
            </w:r>
            <w:r>
              <w:rPr>
                <w:rFonts w:ascii="Times New Roman" w:hAnsi="Times New Roman" w:cs="宋体"/>
                <w:snapToGrid w:val="0"/>
                <w:color w:val="000000"/>
                <w:spacing w:val="-1"/>
                <w:kern w:val="0"/>
                <w:sz w:val="18"/>
                <w:szCs w:val="18"/>
                <w:lang w:eastAsia="en-US"/>
              </w:rPr>
              <w:t>）</w:t>
            </w: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vMerge/>
            <w:tcBorders>
              <w:top w:val="nil"/>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母本杂株散粉株数</w:t>
            </w:r>
            <w:proofErr w:type="spellEnd"/>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母本杂株散粉率</w:t>
            </w:r>
            <w:proofErr w:type="spellEnd"/>
            <w:r>
              <w:rPr>
                <w:rFonts w:ascii="Times New Roman" w:hAnsi="Times New Roman" w:cs="宋体"/>
                <w:snapToGrid w:val="0"/>
                <w:color w:val="000000"/>
                <w:spacing w:val="-1"/>
                <w:kern w:val="0"/>
                <w:sz w:val="18"/>
                <w:szCs w:val="18"/>
                <w:lang w:eastAsia="en-US"/>
              </w:rPr>
              <w:t>（</w:t>
            </w:r>
            <w:r>
              <w:rPr>
                <w:rFonts w:ascii="Times New Roman" w:hAnsi="Times New Roman" w:cs="宋体"/>
                <w:snapToGrid w:val="0"/>
                <w:color w:val="000000"/>
                <w:spacing w:val="-1"/>
                <w:kern w:val="0"/>
                <w:sz w:val="18"/>
                <w:szCs w:val="18"/>
                <w:lang w:eastAsia="en-US"/>
              </w:rPr>
              <w:t>%</w:t>
            </w:r>
            <w:r>
              <w:rPr>
                <w:rFonts w:ascii="Times New Roman" w:hAnsi="Times New Roman" w:cs="宋体"/>
                <w:snapToGrid w:val="0"/>
                <w:color w:val="000000"/>
                <w:spacing w:val="-1"/>
                <w:kern w:val="0"/>
                <w:sz w:val="18"/>
                <w:szCs w:val="18"/>
                <w:lang w:eastAsia="en-US"/>
              </w:rPr>
              <w:t>）</w:t>
            </w: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2"/>
        </w:trPr>
        <w:tc>
          <w:tcPr>
            <w:tcW w:w="1533" w:type="dxa"/>
            <w:vMerge/>
            <w:tcBorders>
              <w:top w:val="nil"/>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5"/>
                <w:kern w:val="0"/>
                <w:sz w:val="18"/>
                <w:szCs w:val="18"/>
                <w:lang w:eastAsia="en-US"/>
              </w:rPr>
              <w:t>田间纯度</w:t>
            </w:r>
            <w:proofErr w:type="spellEnd"/>
            <w:r>
              <w:rPr>
                <w:rFonts w:ascii="Times New Roman" w:hAnsi="Times New Roman" w:cs="宋体"/>
                <w:snapToGrid w:val="0"/>
                <w:color w:val="000000"/>
                <w:spacing w:val="-5"/>
                <w:kern w:val="0"/>
                <w:sz w:val="18"/>
                <w:szCs w:val="18"/>
                <w:lang w:eastAsia="en-US"/>
              </w:rPr>
              <w:t>（</w:t>
            </w:r>
            <w:r>
              <w:rPr>
                <w:rFonts w:ascii="Times New Roman" w:hAnsi="Times New Roman" w:cs="宋体"/>
                <w:snapToGrid w:val="0"/>
                <w:color w:val="000000"/>
                <w:spacing w:val="-5"/>
                <w:kern w:val="0"/>
                <w:sz w:val="18"/>
                <w:szCs w:val="18"/>
                <w:lang w:eastAsia="en-US"/>
              </w:rPr>
              <w:t>%</w:t>
            </w:r>
            <w:r>
              <w:rPr>
                <w:rFonts w:ascii="Times New Roman" w:hAnsi="Times New Roman" w:cs="宋体"/>
                <w:snapToGrid w:val="0"/>
                <w:color w:val="000000"/>
                <w:spacing w:val="-5"/>
                <w:kern w:val="0"/>
                <w:sz w:val="18"/>
                <w:szCs w:val="18"/>
                <w:lang w:eastAsia="en-US"/>
              </w:rPr>
              <w:t>）</w:t>
            </w:r>
          </w:p>
        </w:tc>
        <w:tc>
          <w:tcPr>
            <w:tcW w:w="6030" w:type="dxa"/>
            <w:gridSpan w:val="5"/>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2"/>
        </w:trPr>
        <w:tc>
          <w:tcPr>
            <w:tcW w:w="1533" w:type="dxa"/>
            <w:vMerge/>
            <w:tcBorders>
              <w:top w:val="nil"/>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父本取样点数</w:t>
            </w:r>
            <w:proofErr w:type="spellEnd"/>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父本样点总株数</w:t>
            </w:r>
            <w:proofErr w:type="spellEnd"/>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2"/>
        </w:trPr>
        <w:tc>
          <w:tcPr>
            <w:tcW w:w="1533" w:type="dxa"/>
            <w:vMerge/>
            <w:tcBorders>
              <w:top w:val="nil"/>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父本杂株数</w:t>
            </w:r>
            <w:proofErr w:type="spellEnd"/>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父本杂株率</w:t>
            </w:r>
            <w:proofErr w:type="spellEnd"/>
            <w:r>
              <w:rPr>
                <w:rFonts w:ascii="Times New Roman" w:hAnsi="Times New Roman" w:cs="宋体"/>
                <w:snapToGrid w:val="0"/>
                <w:color w:val="000000"/>
                <w:spacing w:val="-2"/>
                <w:kern w:val="0"/>
                <w:sz w:val="18"/>
                <w:szCs w:val="18"/>
                <w:lang w:eastAsia="en-US"/>
              </w:rPr>
              <w:t>（</w:t>
            </w:r>
            <w:r>
              <w:rPr>
                <w:rFonts w:ascii="Times New Roman" w:hAnsi="Times New Roman" w:cs="宋体"/>
                <w:snapToGrid w:val="0"/>
                <w:color w:val="000000"/>
                <w:spacing w:val="-2"/>
                <w:kern w:val="0"/>
                <w:sz w:val="18"/>
                <w:szCs w:val="18"/>
                <w:lang w:eastAsia="en-US"/>
              </w:rPr>
              <w:t>%</w:t>
            </w:r>
            <w:r>
              <w:rPr>
                <w:rFonts w:ascii="Times New Roman" w:hAnsi="Times New Roman" w:cs="宋体"/>
                <w:snapToGrid w:val="0"/>
                <w:color w:val="000000"/>
                <w:spacing w:val="-2"/>
                <w:kern w:val="0"/>
                <w:sz w:val="18"/>
                <w:szCs w:val="18"/>
                <w:lang w:eastAsia="en-US"/>
              </w:rPr>
              <w:t>）</w:t>
            </w: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2"/>
        </w:trPr>
        <w:tc>
          <w:tcPr>
            <w:tcW w:w="1533" w:type="dxa"/>
            <w:vMerge/>
            <w:tcBorders>
              <w:top w:val="nil"/>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父本杂株散粉株数</w:t>
            </w:r>
            <w:proofErr w:type="spellEnd"/>
          </w:p>
        </w:tc>
        <w:tc>
          <w:tcPr>
            <w:tcW w:w="200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215"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父本杂株散粉率</w:t>
            </w:r>
            <w:proofErr w:type="spellEnd"/>
            <w:r>
              <w:rPr>
                <w:rFonts w:ascii="Times New Roman" w:hAnsi="Times New Roman" w:cs="宋体"/>
                <w:snapToGrid w:val="0"/>
                <w:color w:val="000000"/>
                <w:spacing w:val="-1"/>
                <w:kern w:val="0"/>
                <w:sz w:val="18"/>
                <w:szCs w:val="18"/>
                <w:lang w:eastAsia="en-US"/>
              </w:rPr>
              <w:t>（</w:t>
            </w:r>
            <w:r>
              <w:rPr>
                <w:rFonts w:ascii="Times New Roman" w:hAnsi="Times New Roman" w:cs="宋体"/>
                <w:snapToGrid w:val="0"/>
                <w:color w:val="000000"/>
                <w:spacing w:val="-1"/>
                <w:kern w:val="0"/>
                <w:sz w:val="18"/>
                <w:szCs w:val="18"/>
                <w:lang w:eastAsia="en-US"/>
              </w:rPr>
              <w:t>%</w:t>
            </w:r>
            <w:r>
              <w:rPr>
                <w:rFonts w:ascii="Times New Roman" w:hAnsi="Times New Roman" w:cs="宋体"/>
                <w:snapToGrid w:val="0"/>
                <w:color w:val="000000"/>
                <w:spacing w:val="-1"/>
                <w:kern w:val="0"/>
                <w:sz w:val="18"/>
                <w:szCs w:val="18"/>
                <w:lang w:eastAsia="en-US"/>
              </w:rPr>
              <w:t>）</w:t>
            </w:r>
          </w:p>
        </w:tc>
        <w:tc>
          <w:tcPr>
            <w:tcW w:w="1809"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311"/>
        </w:trPr>
        <w:tc>
          <w:tcPr>
            <w:tcW w:w="1533" w:type="dxa"/>
            <w:vMerge/>
            <w:tcBorders>
              <w:top w:val="nil"/>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2007"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父本割除情况</w:t>
            </w:r>
            <w:proofErr w:type="spellEnd"/>
          </w:p>
        </w:tc>
        <w:tc>
          <w:tcPr>
            <w:tcW w:w="6030" w:type="dxa"/>
            <w:gridSpan w:val="5"/>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75"/>
        </w:trPr>
        <w:tc>
          <w:tcPr>
            <w:tcW w:w="1533"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检验结论</w:t>
            </w:r>
            <w:proofErr w:type="spellEnd"/>
          </w:p>
        </w:tc>
        <w:tc>
          <w:tcPr>
            <w:tcW w:w="8037"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71"/>
        </w:trPr>
        <w:tc>
          <w:tcPr>
            <w:tcW w:w="1533" w:type="dxa"/>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检验单位</w:t>
            </w:r>
            <w:proofErr w:type="spellEnd"/>
          </w:p>
        </w:tc>
        <w:tc>
          <w:tcPr>
            <w:tcW w:w="8037"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3A47C6">
        <w:trPr>
          <w:trHeight w:val="296"/>
        </w:trPr>
        <w:tc>
          <w:tcPr>
            <w:tcW w:w="1533" w:type="dxa"/>
            <w:tcBorders>
              <w:left w:val="single" w:sz="8" w:space="0" w:color="000000"/>
              <w:bottom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检验人员</w:t>
            </w:r>
            <w:proofErr w:type="spellEnd"/>
          </w:p>
        </w:tc>
        <w:tc>
          <w:tcPr>
            <w:tcW w:w="8037" w:type="dxa"/>
            <w:gridSpan w:val="6"/>
            <w:tcBorders>
              <w:bottom w:val="single" w:sz="8"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bl>
    <w:p w:rsidR="003A47C6" w:rsidRDefault="003A47C6">
      <w:pPr>
        <w:pStyle w:val="afffff8"/>
        <w:ind w:firstLine="420"/>
        <w:sectPr w:rsidR="003A47C6">
          <w:pgSz w:w="11906" w:h="16838"/>
          <w:pgMar w:top="1928" w:right="1134" w:bottom="1134" w:left="1134" w:header="1418" w:footer="1134" w:gutter="284"/>
          <w:cols w:space="425"/>
          <w:formProt w:val="0"/>
          <w:docGrid w:linePitch="312"/>
        </w:sectPr>
      </w:pPr>
    </w:p>
    <w:p w:rsidR="003A47C6" w:rsidRDefault="003A47C6">
      <w:pPr>
        <w:pStyle w:val="af8"/>
      </w:pPr>
    </w:p>
    <w:p w:rsidR="003A47C6" w:rsidRDefault="00A60F78">
      <w:pPr>
        <w:pStyle w:val="afe"/>
        <w:numPr>
          <w:ilvl w:val="0"/>
          <w:numId w:val="0"/>
        </w:numPr>
        <w:ind w:left="425"/>
      </w:pPr>
      <w:r>
        <w:rPr>
          <w:rFonts w:hint="eastAsia"/>
        </w:rPr>
        <w:t>B</w:t>
      </w:r>
    </w:p>
    <w:p w:rsidR="003A47C6" w:rsidRDefault="00A60F78">
      <w:pPr>
        <w:pStyle w:val="aff6"/>
        <w:spacing w:after="120"/>
      </w:pPr>
      <w:r>
        <w:br/>
      </w:r>
      <w:bookmarkStart w:id="81" w:name="_Toc231309870"/>
      <w:bookmarkStart w:id="82" w:name="_Toc236642621"/>
      <w:r>
        <w:rPr>
          <w:rFonts w:hint="eastAsia"/>
        </w:rPr>
        <w:t>（规范性）</w:t>
      </w:r>
      <w:r>
        <w:br/>
      </w:r>
      <w:r>
        <w:rPr>
          <w:rFonts w:hint="eastAsia"/>
        </w:rPr>
        <w:t>质量控制结果报告</w:t>
      </w:r>
      <w:bookmarkEnd w:id="81"/>
      <w:r>
        <w:rPr>
          <w:rFonts w:hint="eastAsia"/>
        </w:rPr>
        <w:t>及追溯信息</w:t>
      </w:r>
      <w:bookmarkEnd w:id="82"/>
    </w:p>
    <w:p w:rsidR="003A47C6" w:rsidRDefault="00A60F78">
      <w:pPr>
        <w:pStyle w:val="affffffffffb"/>
        <w:rPr>
          <w:snapToGrid w:val="0"/>
        </w:rPr>
      </w:pPr>
      <w:r>
        <w:rPr>
          <w:snapToGrid w:val="0"/>
        </w:rPr>
        <w:t>质量控制结果报告见表</w:t>
      </w:r>
      <w:r>
        <w:rPr>
          <w:snapToGrid w:val="0"/>
        </w:rPr>
        <w:t>B.1</w:t>
      </w:r>
      <w:r>
        <w:rPr>
          <w:snapToGrid w:val="0"/>
        </w:rPr>
        <w:t>。</w:t>
      </w:r>
    </w:p>
    <w:p w:rsidR="003A47C6" w:rsidRDefault="00A60F78">
      <w:pPr>
        <w:pStyle w:val="aff"/>
        <w:numPr>
          <w:ilvl w:val="1"/>
          <w:numId w:val="0"/>
        </w:numPr>
        <w:spacing w:before="120" w:after="120"/>
        <w:rPr>
          <w:snapToGrid w:val="0"/>
          <w:lang w:eastAsia="en-US"/>
        </w:rPr>
      </w:pPr>
      <w:r>
        <w:rPr>
          <w:rFonts w:hint="eastAsia"/>
          <w:snapToGrid w:val="0"/>
          <w:lang w:eastAsia="en-US"/>
        </w:rPr>
        <w:t>表</w:t>
      </w:r>
      <w:r>
        <w:rPr>
          <w:rFonts w:hint="eastAsia"/>
          <w:snapToGrid w:val="0"/>
          <w:lang w:eastAsia="en-US"/>
        </w:rPr>
        <w:t xml:space="preserve">B.1 </w:t>
      </w:r>
      <w:proofErr w:type="spellStart"/>
      <w:r>
        <w:rPr>
          <w:snapToGrid w:val="0"/>
          <w:lang w:eastAsia="en-US"/>
        </w:rPr>
        <w:t>质量控制结果报告</w:t>
      </w:r>
      <w:proofErr w:type="spellEnd"/>
    </w:p>
    <w:tbl>
      <w:tblPr>
        <w:tblStyle w:val="TableNormal1"/>
        <w:tblW w:w="957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5"/>
        <w:gridCol w:w="924"/>
        <w:gridCol w:w="1731"/>
        <w:gridCol w:w="755"/>
        <w:gridCol w:w="1155"/>
        <w:gridCol w:w="1332"/>
        <w:gridCol w:w="578"/>
        <w:gridCol w:w="1920"/>
      </w:tblGrid>
      <w:tr w:rsidR="003A47C6">
        <w:trPr>
          <w:trHeight w:val="316"/>
        </w:trPr>
        <w:tc>
          <w:tcPr>
            <w:tcW w:w="2099" w:type="dxa"/>
            <w:gridSpan w:val="2"/>
            <w:tcBorders>
              <w:top w:val="single" w:sz="8" w:space="0" w:color="000000"/>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生产主体</w:t>
            </w:r>
            <w:proofErr w:type="spellEnd"/>
          </w:p>
        </w:tc>
        <w:tc>
          <w:tcPr>
            <w:tcW w:w="7471" w:type="dxa"/>
            <w:gridSpan w:val="6"/>
            <w:tcBorders>
              <w:top w:val="single" w:sz="8"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311"/>
        </w:trPr>
        <w:tc>
          <w:tcPr>
            <w:tcW w:w="2099" w:type="dxa"/>
            <w:gridSpan w:val="2"/>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作物名称</w:t>
            </w:r>
            <w:proofErr w:type="spellEnd"/>
          </w:p>
        </w:tc>
        <w:tc>
          <w:tcPr>
            <w:tcW w:w="248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2487"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5"/>
                <w:kern w:val="0"/>
                <w:sz w:val="18"/>
                <w:szCs w:val="18"/>
                <w:lang w:eastAsia="en-US"/>
              </w:rPr>
              <w:t>品种名称</w:t>
            </w:r>
            <w:proofErr w:type="spellEnd"/>
          </w:p>
        </w:tc>
        <w:tc>
          <w:tcPr>
            <w:tcW w:w="2498" w:type="dxa"/>
            <w:gridSpan w:val="2"/>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311"/>
        </w:trPr>
        <w:tc>
          <w:tcPr>
            <w:tcW w:w="2099" w:type="dxa"/>
            <w:gridSpan w:val="2"/>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基地名称</w:t>
            </w:r>
            <w:proofErr w:type="spellEnd"/>
          </w:p>
        </w:tc>
        <w:tc>
          <w:tcPr>
            <w:tcW w:w="2486"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2487"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r>
              <w:rPr>
                <w:rFonts w:ascii="宋体" w:hAnsi="宋体" w:cs="宋体" w:hint="eastAsia"/>
                <w:snapToGrid w:val="0"/>
                <w:color w:val="000000"/>
                <w:spacing w:val="-1"/>
                <w:kern w:val="0"/>
                <w:sz w:val="18"/>
                <w:szCs w:val="18"/>
                <w:lang w:eastAsia="en-US"/>
              </w:rPr>
              <w:t>面积（</w:t>
            </w:r>
            <w:r>
              <w:rPr>
                <w:rFonts w:ascii="宋体" w:hAnsi="宋体" w:cs="宋体" w:hint="eastAsia"/>
                <w:snapToGrid w:val="0"/>
                <w:color w:val="000000"/>
                <w:spacing w:val="-1"/>
                <w:kern w:val="0"/>
                <w:sz w:val="18"/>
                <w:szCs w:val="18"/>
                <w:lang w:eastAsia="en-US"/>
              </w:rPr>
              <w:t>667 m</w:t>
            </w:r>
            <w:r>
              <w:rPr>
                <w:rFonts w:ascii="宋体" w:hAnsi="宋体" w:cs="宋体" w:hint="eastAsia"/>
                <w:snapToGrid w:val="0"/>
                <w:color w:val="000000"/>
                <w:spacing w:val="-1"/>
                <w:kern w:val="0"/>
                <w:position w:val="5"/>
                <w:sz w:val="18"/>
                <w:szCs w:val="12"/>
                <w:vertAlign w:val="superscript"/>
                <w:lang w:eastAsia="en-US"/>
              </w:rPr>
              <w:t>2</w:t>
            </w:r>
            <w:r>
              <w:rPr>
                <w:rFonts w:ascii="宋体" w:hAnsi="宋体" w:cs="宋体" w:hint="eastAsia"/>
                <w:snapToGrid w:val="0"/>
                <w:color w:val="000000"/>
                <w:spacing w:val="-1"/>
                <w:kern w:val="0"/>
                <w:sz w:val="18"/>
                <w:szCs w:val="18"/>
                <w:lang w:eastAsia="en-US"/>
              </w:rPr>
              <w:t>）</w:t>
            </w:r>
          </w:p>
        </w:tc>
        <w:tc>
          <w:tcPr>
            <w:tcW w:w="2498" w:type="dxa"/>
            <w:gridSpan w:val="2"/>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311"/>
        </w:trPr>
        <w:tc>
          <w:tcPr>
            <w:tcW w:w="2099" w:type="dxa"/>
            <w:gridSpan w:val="2"/>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隔离区质量控制结果</w:t>
            </w:r>
            <w:proofErr w:type="spellEnd"/>
          </w:p>
        </w:tc>
        <w:tc>
          <w:tcPr>
            <w:tcW w:w="7471"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311"/>
        </w:trPr>
        <w:tc>
          <w:tcPr>
            <w:tcW w:w="2099" w:type="dxa"/>
            <w:gridSpan w:val="2"/>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1"/>
                <w:kern w:val="0"/>
                <w:sz w:val="18"/>
                <w:szCs w:val="18"/>
                <w:lang w:eastAsia="en-US"/>
              </w:rPr>
              <w:t>父母本比例控制结果</w:t>
            </w:r>
            <w:proofErr w:type="spellEnd"/>
          </w:p>
        </w:tc>
        <w:tc>
          <w:tcPr>
            <w:tcW w:w="7471"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623"/>
        </w:trPr>
        <w:tc>
          <w:tcPr>
            <w:tcW w:w="2099" w:type="dxa"/>
            <w:gridSpan w:val="2"/>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1"/>
                <w:kern w:val="0"/>
                <w:sz w:val="18"/>
                <w:szCs w:val="18"/>
                <w:lang w:eastAsia="en-US"/>
              </w:rPr>
              <w:t>花期质量控制结果</w:t>
            </w:r>
            <w:proofErr w:type="spellEnd"/>
          </w:p>
        </w:tc>
        <w:tc>
          <w:tcPr>
            <w:tcW w:w="7471" w:type="dxa"/>
            <w:gridSpan w:val="6"/>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spacing w:val="-1"/>
                <w:kern w:val="0"/>
                <w:sz w:val="18"/>
                <w:szCs w:val="18"/>
              </w:rPr>
            </w:pPr>
            <w:proofErr w:type="gramStart"/>
            <w:r>
              <w:rPr>
                <w:rFonts w:ascii="宋体" w:hAnsi="宋体" w:cs="宋体" w:hint="eastAsia"/>
                <w:snapToGrid w:val="0"/>
                <w:color w:val="000000"/>
                <w:spacing w:val="-1"/>
                <w:kern w:val="0"/>
                <w:sz w:val="18"/>
                <w:szCs w:val="18"/>
              </w:rPr>
              <w:t>母本杂株率</w:t>
            </w:r>
            <w:proofErr w:type="gramEnd"/>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rPr>
              <w:t>，除杂遗漏</w:t>
            </w:r>
            <w:proofErr w:type="gramStart"/>
            <w:r>
              <w:rPr>
                <w:rFonts w:ascii="宋体" w:hAnsi="宋体" w:cs="宋体" w:hint="eastAsia"/>
                <w:snapToGrid w:val="0"/>
                <w:color w:val="000000"/>
                <w:spacing w:val="-1"/>
                <w:kern w:val="0"/>
                <w:sz w:val="18"/>
                <w:szCs w:val="18"/>
              </w:rPr>
              <w:t>母本杂株散粉</w:t>
            </w:r>
            <w:proofErr w:type="gramEnd"/>
            <w:r>
              <w:rPr>
                <w:rFonts w:ascii="宋体" w:hAnsi="宋体" w:cs="宋体" w:hint="eastAsia"/>
                <w:snapToGrid w:val="0"/>
                <w:color w:val="000000"/>
                <w:spacing w:val="-1"/>
                <w:kern w:val="0"/>
                <w:sz w:val="18"/>
                <w:szCs w:val="18"/>
              </w:rPr>
              <w:t>率：</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w:t>
            </w:r>
          </w:p>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rPr>
            </w:pPr>
            <w:proofErr w:type="gramStart"/>
            <w:r>
              <w:rPr>
                <w:rFonts w:ascii="宋体" w:hAnsi="宋体" w:cs="宋体" w:hint="eastAsia"/>
                <w:snapToGrid w:val="0"/>
                <w:color w:val="000000"/>
                <w:spacing w:val="-1"/>
                <w:kern w:val="0"/>
                <w:sz w:val="18"/>
                <w:szCs w:val="18"/>
              </w:rPr>
              <w:t>父本杂株率</w:t>
            </w:r>
            <w:proofErr w:type="gramEnd"/>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rPr>
              <w:t>，除杂遗漏</w:t>
            </w:r>
            <w:proofErr w:type="gramStart"/>
            <w:r>
              <w:rPr>
                <w:rFonts w:ascii="宋体" w:hAnsi="宋体" w:cs="宋体" w:hint="eastAsia"/>
                <w:snapToGrid w:val="0"/>
                <w:color w:val="000000"/>
                <w:spacing w:val="-1"/>
                <w:kern w:val="0"/>
                <w:sz w:val="18"/>
                <w:szCs w:val="18"/>
              </w:rPr>
              <w:t>父本杂株散粉</w:t>
            </w:r>
            <w:proofErr w:type="gramEnd"/>
            <w:r>
              <w:rPr>
                <w:rFonts w:ascii="宋体" w:hAnsi="宋体" w:cs="宋体" w:hint="eastAsia"/>
                <w:snapToGrid w:val="0"/>
                <w:color w:val="000000"/>
                <w:spacing w:val="-1"/>
                <w:kern w:val="0"/>
                <w:sz w:val="18"/>
                <w:szCs w:val="18"/>
              </w:rPr>
              <w:t>率：</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w:t>
            </w:r>
          </w:p>
        </w:tc>
      </w:tr>
      <w:tr w:rsidR="003A47C6">
        <w:trPr>
          <w:trHeight w:val="623"/>
        </w:trPr>
        <w:tc>
          <w:tcPr>
            <w:tcW w:w="2099" w:type="dxa"/>
            <w:gridSpan w:val="2"/>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收获期质量控制结果</w:t>
            </w:r>
            <w:proofErr w:type="spellEnd"/>
          </w:p>
        </w:tc>
        <w:tc>
          <w:tcPr>
            <w:tcW w:w="7471" w:type="dxa"/>
            <w:gridSpan w:val="6"/>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spacing w:val="-1"/>
                <w:kern w:val="0"/>
                <w:sz w:val="18"/>
                <w:szCs w:val="18"/>
              </w:rPr>
            </w:pPr>
            <w:r>
              <w:rPr>
                <w:rFonts w:ascii="宋体" w:hAnsi="宋体" w:cs="宋体" w:hint="eastAsia"/>
                <w:snapToGrid w:val="0"/>
                <w:color w:val="000000"/>
                <w:spacing w:val="-1"/>
                <w:kern w:val="0"/>
                <w:sz w:val="18"/>
                <w:szCs w:val="18"/>
              </w:rPr>
              <w:t>父本割除情况：</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 xml:space="preserve"> </w:t>
            </w:r>
            <w:r>
              <w:rPr>
                <w:rFonts w:ascii="宋体" w:hAnsi="宋体" w:cs="宋体" w:hint="eastAsia"/>
                <w:snapToGrid w:val="0"/>
                <w:color w:val="000000"/>
                <w:spacing w:val="-1"/>
                <w:kern w:val="0"/>
                <w:sz w:val="18"/>
                <w:szCs w:val="18"/>
              </w:rPr>
              <w:t>，种子结实情况：</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 xml:space="preserve"> </w:t>
            </w:r>
          </w:p>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rPr>
            </w:pPr>
            <w:proofErr w:type="gramStart"/>
            <w:r>
              <w:rPr>
                <w:rFonts w:ascii="宋体" w:hAnsi="宋体" w:cs="宋体" w:hint="eastAsia"/>
                <w:snapToGrid w:val="0"/>
                <w:color w:val="000000"/>
                <w:spacing w:val="-1"/>
                <w:kern w:val="0"/>
                <w:sz w:val="18"/>
                <w:szCs w:val="18"/>
              </w:rPr>
              <w:t>母本杂株率</w:t>
            </w:r>
            <w:proofErr w:type="gramEnd"/>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rPr>
              <w:t>，田间纯度：</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rPr>
              <w:t>。</w:t>
            </w:r>
          </w:p>
        </w:tc>
      </w:tr>
      <w:tr w:rsidR="003A47C6">
        <w:trPr>
          <w:trHeight w:val="270"/>
        </w:trPr>
        <w:tc>
          <w:tcPr>
            <w:tcW w:w="2099" w:type="dxa"/>
            <w:gridSpan w:val="2"/>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检疫结果</w:t>
            </w:r>
            <w:proofErr w:type="spellEnd"/>
          </w:p>
        </w:tc>
        <w:tc>
          <w:tcPr>
            <w:tcW w:w="7471"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311"/>
        </w:trPr>
        <w:tc>
          <w:tcPr>
            <w:tcW w:w="1175" w:type="dxa"/>
            <w:vMerge w:val="restart"/>
            <w:tcBorders>
              <w:left w:val="single" w:sz="8" w:space="0" w:color="000000"/>
              <w:bottom w:val="nil"/>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亲本检验结果</w:t>
            </w:r>
            <w:proofErr w:type="spellEnd"/>
          </w:p>
        </w:tc>
        <w:tc>
          <w:tcPr>
            <w:tcW w:w="924" w:type="dxa"/>
            <w:vMerge w:val="restart"/>
            <w:tcBorders>
              <w:bottom w:val="nil"/>
            </w:tcBorders>
            <w:shd w:val="clear" w:color="auto" w:fill="auto"/>
            <w:vAlign w:val="center"/>
          </w:tcPr>
          <w:p w:rsidR="003A47C6" w:rsidRDefault="00A60F78">
            <w:pPr>
              <w:widowControl/>
              <w:kinsoku w:val="0"/>
              <w:autoSpaceDE w:val="0"/>
              <w:autoSpaceDN w:val="0"/>
              <w:snapToGrid w:val="0"/>
              <w:spacing w:line="240" w:lineRule="auto"/>
              <w:jc w:val="center"/>
              <w:textAlignment w:val="baseline"/>
              <w:rPr>
                <w:rFonts w:ascii="宋体" w:hAnsi="宋体" w:cs="宋体"/>
                <w:snapToGrid w:val="0"/>
                <w:color w:val="000000"/>
                <w:kern w:val="0"/>
                <w:sz w:val="18"/>
                <w:szCs w:val="18"/>
              </w:rPr>
            </w:pPr>
            <w:r>
              <w:rPr>
                <w:rFonts w:ascii="宋体" w:hAnsi="宋体" w:cs="宋体" w:hint="eastAsia"/>
                <w:snapToGrid w:val="0"/>
                <w:color w:val="000000"/>
                <w:kern w:val="0"/>
                <w:sz w:val="18"/>
                <w:szCs w:val="18"/>
              </w:rPr>
              <w:t>母本</w:t>
            </w:r>
          </w:p>
        </w:tc>
        <w:tc>
          <w:tcPr>
            <w:tcW w:w="1731"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净度</w:t>
            </w:r>
            <w:proofErr w:type="spellEnd"/>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p>
        </w:tc>
        <w:tc>
          <w:tcPr>
            <w:tcW w:w="19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发芽率</w:t>
            </w:r>
            <w:proofErr w:type="spellEnd"/>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p>
        </w:tc>
        <w:tc>
          <w:tcPr>
            <w:tcW w:w="19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4"/>
                <w:kern w:val="0"/>
                <w:sz w:val="18"/>
                <w:szCs w:val="18"/>
                <w:lang w:eastAsia="en-US"/>
              </w:rPr>
              <w:t>水分</w:t>
            </w:r>
            <w:proofErr w:type="spellEnd"/>
            <w:r>
              <w:rPr>
                <w:rFonts w:ascii="宋体" w:hAnsi="宋体" w:cs="宋体" w:hint="eastAsia"/>
                <w:snapToGrid w:val="0"/>
                <w:color w:val="000000"/>
                <w:spacing w:val="-4"/>
                <w:kern w:val="0"/>
                <w:sz w:val="18"/>
                <w:szCs w:val="18"/>
                <w:lang w:eastAsia="en-US"/>
              </w:rPr>
              <w:t>%</w:t>
            </w:r>
          </w:p>
        </w:tc>
        <w:tc>
          <w:tcPr>
            <w:tcW w:w="1920" w:type="dxa"/>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纯度</w:t>
            </w:r>
            <w:proofErr w:type="spellEnd"/>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p>
        </w:tc>
      </w:tr>
      <w:tr w:rsidR="003A47C6">
        <w:trPr>
          <w:trHeight w:val="311"/>
        </w:trPr>
        <w:tc>
          <w:tcPr>
            <w:tcW w:w="1175" w:type="dxa"/>
            <w:vMerge/>
            <w:tcBorders>
              <w:top w:val="nil"/>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924" w:type="dxa"/>
            <w:vMerge/>
            <w:tcBorders>
              <w:top w:val="nil"/>
            </w:tcBorders>
            <w:shd w:val="clear" w:color="auto" w:fill="auto"/>
            <w:textDirection w:val="tbRlV"/>
            <w:vAlign w:val="center"/>
          </w:tcPr>
          <w:p w:rsidR="003A47C6" w:rsidRDefault="003A47C6">
            <w:pPr>
              <w:widowControl/>
              <w:kinsoku w:val="0"/>
              <w:autoSpaceDE w:val="0"/>
              <w:autoSpaceDN w:val="0"/>
              <w:snapToGrid w:val="0"/>
              <w:spacing w:line="240" w:lineRule="auto"/>
              <w:jc w:val="center"/>
              <w:textAlignment w:val="baseline"/>
              <w:rPr>
                <w:rFonts w:ascii="宋体" w:hAnsi="宋体" w:cs="宋体"/>
                <w:snapToGrid w:val="0"/>
                <w:color w:val="000000"/>
                <w:kern w:val="0"/>
                <w:sz w:val="18"/>
                <w:lang w:eastAsia="en-US"/>
              </w:rPr>
            </w:pPr>
          </w:p>
        </w:tc>
        <w:tc>
          <w:tcPr>
            <w:tcW w:w="1731"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9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9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920"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311"/>
        </w:trPr>
        <w:tc>
          <w:tcPr>
            <w:tcW w:w="1175" w:type="dxa"/>
            <w:vMerge/>
            <w:tcBorders>
              <w:top w:val="nil"/>
              <w:left w:val="single" w:sz="8" w:space="0" w:color="000000"/>
              <w:bottom w:val="nil"/>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924" w:type="dxa"/>
            <w:vMerge w:val="restart"/>
            <w:tcBorders>
              <w:bottom w:val="nil"/>
            </w:tcBorders>
            <w:shd w:val="clear" w:color="auto" w:fill="auto"/>
            <w:vAlign w:val="center"/>
          </w:tcPr>
          <w:p w:rsidR="003A47C6" w:rsidRDefault="00A60F78">
            <w:pPr>
              <w:widowControl/>
              <w:kinsoku w:val="0"/>
              <w:autoSpaceDE w:val="0"/>
              <w:autoSpaceDN w:val="0"/>
              <w:snapToGrid w:val="0"/>
              <w:spacing w:line="240" w:lineRule="auto"/>
              <w:jc w:val="center"/>
              <w:textAlignment w:val="baseline"/>
              <w:rPr>
                <w:rFonts w:ascii="宋体" w:hAnsi="宋体" w:cs="宋体"/>
                <w:snapToGrid w:val="0"/>
                <w:color w:val="000000"/>
                <w:kern w:val="0"/>
                <w:sz w:val="18"/>
                <w:szCs w:val="18"/>
              </w:rPr>
            </w:pPr>
            <w:r>
              <w:rPr>
                <w:rFonts w:ascii="宋体" w:hAnsi="宋体" w:cs="宋体" w:hint="eastAsia"/>
                <w:snapToGrid w:val="0"/>
                <w:color w:val="000000"/>
                <w:kern w:val="0"/>
                <w:sz w:val="18"/>
                <w:szCs w:val="18"/>
              </w:rPr>
              <w:t>父本</w:t>
            </w:r>
          </w:p>
        </w:tc>
        <w:tc>
          <w:tcPr>
            <w:tcW w:w="1731"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净度</w:t>
            </w:r>
            <w:proofErr w:type="spellEnd"/>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p>
        </w:tc>
        <w:tc>
          <w:tcPr>
            <w:tcW w:w="19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发芽率</w:t>
            </w:r>
            <w:proofErr w:type="spellEnd"/>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p>
        </w:tc>
        <w:tc>
          <w:tcPr>
            <w:tcW w:w="19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4"/>
                <w:kern w:val="0"/>
                <w:sz w:val="18"/>
                <w:szCs w:val="18"/>
                <w:lang w:eastAsia="en-US"/>
              </w:rPr>
              <w:t>水分</w:t>
            </w:r>
            <w:proofErr w:type="spellEnd"/>
            <w:r>
              <w:rPr>
                <w:rFonts w:ascii="宋体" w:hAnsi="宋体" w:cs="宋体" w:hint="eastAsia"/>
                <w:snapToGrid w:val="0"/>
                <w:color w:val="000000"/>
                <w:spacing w:val="-4"/>
                <w:kern w:val="0"/>
                <w:sz w:val="18"/>
                <w:szCs w:val="18"/>
                <w:lang w:eastAsia="en-US"/>
              </w:rPr>
              <w:t>%</w:t>
            </w:r>
          </w:p>
        </w:tc>
        <w:tc>
          <w:tcPr>
            <w:tcW w:w="1920" w:type="dxa"/>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纯度</w:t>
            </w:r>
            <w:proofErr w:type="spellEnd"/>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p>
        </w:tc>
      </w:tr>
      <w:tr w:rsidR="003A47C6">
        <w:trPr>
          <w:trHeight w:val="311"/>
        </w:trPr>
        <w:tc>
          <w:tcPr>
            <w:tcW w:w="1175" w:type="dxa"/>
            <w:vMerge/>
            <w:tcBorders>
              <w:top w:val="nil"/>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924" w:type="dxa"/>
            <w:vMerge/>
            <w:tcBorders>
              <w:top w:val="nil"/>
            </w:tcBorders>
            <w:shd w:val="clear" w:color="auto" w:fill="auto"/>
            <w:textDirection w:val="tbRlV"/>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731"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9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9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920"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311"/>
        </w:trPr>
        <w:tc>
          <w:tcPr>
            <w:tcW w:w="2099" w:type="dxa"/>
            <w:gridSpan w:val="2"/>
            <w:vMerge w:val="restart"/>
            <w:tcBorders>
              <w:left w:val="single" w:sz="8" w:space="0" w:color="000000"/>
              <w:bottom w:val="nil"/>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收储种子质量结果</w:t>
            </w:r>
            <w:proofErr w:type="spellEnd"/>
          </w:p>
        </w:tc>
        <w:tc>
          <w:tcPr>
            <w:tcW w:w="1731"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净度</w:t>
            </w:r>
            <w:proofErr w:type="spellEnd"/>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p>
        </w:tc>
        <w:tc>
          <w:tcPr>
            <w:tcW w:w="19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发芽率</w:t>
            </w:r>
            <w:proofErr w:type="spellEnd"/>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p>
        </w:tc>
        <w:tc>
          <w:tcPr>
            <w:tcW w:w="1910" w:type="dxa"/>
            <w:gridSpan w:val="2"/>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4"/>
                <w:kern w:val="0"/>
                <w:sz w:val="18"/>
                <w:szCs w:val="18"/>
                <w:lang w:eastAsia="en-US"/>
              </w:rPr>
              <w:t>水分</w:t>
            </w:r>
            <w:proofErr w:type="spellEnd"/>
            <w:r>
              <w:rPr>
                <w:rFonts w:ascii="宋体" w:hAnsi="宋体" w:cs="宋体" w:hint="eastAsia"/>
                <w:snapToGrid w:val="0"/>
                <w:color w:val="000000"/>
                <w:spacing w:val="-4"/>
                <w:kern w:val="0"/>
                <w:sz w:val="18"/>
                <w:szCs w:val="18"/>
                <w:lang w:eastAsia="en-US"/>
              </w:rPr>
              <w:t>%</w:t>
            </w:r>
          </w:p>
        </w:tc>
        <w:tc>
          <w:tcPr>
            <w:tcW w:w="1920" w:type="dxa"/>
            <w:tcBorders>
              <w:righ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纯度</w:t>
            </w:r>
            <w:proofErr w:type="spellEnd"/>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r>
              <w:rPr>
                <w:rFonts w:ascii="宋体" w:hAnsi="宋体" w:cs="宋体" w:hint="eastAsia"/>
                <w:snapToGrid w:val="0"/>
                <w:color w:val="000000"/>
                <w:spacing w:val="-2"/>
                <w:kern w:val="0"/>
                <w:sz w:val="18"/>
                <w:szCs w:val="18"/>
                <w:lang w:eastAsia="en-US"/>
              </w:rPr>
              <w:t>）</w:t>
            </w:r>
          </w:p>
        </w:tc>
      </w:tr>
      <w:tr w:rsidR="003A47C6">
        <w:trPr>
          <w:trHeight w:val="311"/>
        </w:trPr>
        <w:tc>
          <w:tcPr>
            <w:tcW w:w="2099" w:type="dxa"/>
            <w:gridSpan w:val="2"/>
            <w:vMerge/>
            <w:tcBorders>
              <w:top w:val="nil"/>
              <w:lef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731"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9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910" w:type="dxa"/>
            <w:gridSpan w:val="2"/>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c>
          <w:tcPr>
            <w:tcW w:w="1920" w:type="dxa"/>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81"/>
        </w:trPr>
        <w:tc>
          <w:tcPr>
            <w:tcW w:w="2099" w:type="dxa"/>
            <w:gridSpan w:val="2"/>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检验结论</w:t>
            </w:r>
            <w:proofErr w:type="spellEnd"/>
          </w:p>
        </w:tc>
        <w:tc>
          <w:tcPr>
            <w:tcW w:w="7471"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101"/>
        </w:trPr>
        <w:tc>
          <w:tcPr>
            <w:tcW w:w="2099" w:type="dxa"/>
            <w:gridSpan w:val="2"/>
            <w:tcBorders>
              <w:left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检验单位</w:t>
            </w:r>
            <w:proofErr w:type="spellEnd"/>
          </w:p>
        </w:tc>
        <w:tc>
          <w:tcPr>
            <w:tcW w:w="7471" w:type="dxa"/>
            <w:gridSpan w:val="6"/>
            <w:tcBorders>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64"/>
        </w:trPr>
        <w:tc>
          <w:tcPr>
            <w:tcW w:w="2099" w:type="dxa"/>
            <w:gridSpan w:val="2"/>
            <w:tcBorders>
              <w:left w:val="single" w:sz="8" w:space="0" w:color="000000"/>
              <w:bottom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hint="eastAsia"/>
                <w:snapToGrid w:val="0"/>
                <w:color w:val="000000"/>
                <w:spacing w:val="-2"/>
                <w:kern w:val="0"/>
                <w:sz w:val="18"/>
                <w:szCs w:val="18"/>
                <w:lang w:eastAsia="en-US"/>
              </w:rPr>
              <w:t>检验人员</w:t>
            </w:r>
            <w:proofErr w:type="spellEnd"/>
          </w:p>
        </w:tc>
        <w:tc>
          <w:tcPr>
            <w:tcW w:w="7471" w:type="dxa"/>
            <w:gridSpan w:val="6"/>
            <w:tcBorders>
              <w:bottom w:val="single" w:sz="8" w:space="0" w:color="000000"/>
              <w:right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宋体" w:hAnsi="宋体" w:cs="宋体"/>
                <w:snapToGrid w:val="0"/>
                <w:color w:val="000000"/>
                <w:kern w:val="0"/>
                <w:sz w:val="18"/>
                <w:lang w:eastAsia="en-US"/>
              </w:rPr>
            </w:pPr>
          </w:p>
        </w:tc>
      </w:tr>
      <w:tr w:rsidR="003A47C6">
        <w:trPr>
          <w:trHeight w:val="321"/>
        </w:trPr>
        <w:tc>
          <w:tcPr>
            <w:tcW w:w="9570" w:type="dxa"/>
            <w:gridSpan w:val="8"/>
            <w:tcBorders>
              <w:top w:val="single" w:sz="8" w:space="0" w:color="000000"/>
              <w:left w:val="single" w:sz="8" w:space="0" w:color="000000"/>
              <w:bottom w:val="single" w:sz="8" w:space="0" w:color="000000"/>
              <w:right w:val="single" w:sz="8" w:space="0" w:color="000000"/>
            </w:tcBorders>
            <w:shd w:val="clear" w:color="auto" w:fill="auto"/>
            <w:vAlign w:val="center"/>
          </w:tcPr>
          <w:p w:rsidR="003A47C6" w:rsidRDefault="00A60F78">
            <w:pPr>
              <w:pStyle w:val="afffff8"/>
              <w:ind w:firstLineChars="0" w:firstLine="0"/>
              <w:jc w:val="left"/>
              <w:rPr>
                <w:rFonts w:ascii="宋体" w:hAnsi="宋体" w:cs="宋体"/>
                <w:snapToGrid w:val="0"/>
                <w:sz w:val="18"/>
                <w:szCs w:val="18"/>
              </w:rPr>
            </w:pPr>
            <w:r>
              <w:rPr>
                <w:rFonts w:ascii="宋体" w:hAnsi="宋体" w:cs="宋体" w:hint="eastAsia"/>
                <w:snapToGrid w:val="0"/>
                <w:sz w:val="18"/>
                <w:szCs w:val="18"/>
              </w:rPr>
              <w:t>注：</w:t>
            </w:r>
            <w:proofErr w:type="gramStart"/>
            <w:r>
              <w:rPr>
                <w:rFonts w:ascii="宋体" w:hAnsi="宋体" w:cs="宋体" w:hint="eastAsia"/>
                <w:snapToGrid w:val="0"/>
                <w:sz w:val="18"/>
                <w:szCs w:val="18"/>
              </w:rPr>
              <w:t>杂株率</w:t>
            </w:r>
            <w:proofErr w:type="gramEnd"/>
            <w:r>
              <w:rPr>
                <w:rFonts w:ascii="宋体" w:hAnsi="宋体" w:cs="宋体" w:hint="eastAsia"/>
                <w:snapToGrid w:val="0"/>
                <w:sz w:val="18"/>
                <w:szCs w:val="18"/>
              </w:rPr>
              <w:t>≤</w:t>
            </w:r>
            <w:r>
              <w:rPr>
                <w:rFonts w:ascii="宋体" w:hAnsi="宋体" w:cs="宋体" w:hint="eastAsia"/>
                <w:snapToGrid w:val="0"/>
                <w:sz w:val="18"/>
                <w:szCs w:val="18"/>
              </w:rPr>
              <w:t>0.2%</w:t>
            </w:r>
            <w:r>
              <w:rPr>
                <w:rFonts w:ascii="宋体" w:hAnsi="宋体" w:cs="宋体" w:hint="eastAsia"/>
                <w:snapToGrid w:val="0"/>
                <w:sz w:val="18"/>
                <w:szCs w:val="18"/>
              </w:rPr>
              <w:t>，</w:t>
            </w:r>
            <w:proofErr w:type="gramStart"/>
            <w:r>
              <w:rPr>
                <w:rFonts w:ascii="宋体" w:hAnsi="宋体" w:cs="宋体" w:hint="eastAsia"/>
                <w:snapToGrid w:val="0"/>
                <w:sz w:val="18"/>
                <w:szCs w:val="18"/>
              </w:rPr>
              <w:t>杂株散粉</w:t>
            </w:r>
            <w:proofErr w:type="gramEnd"/>
            <w:r>
              <w:rPr>
                <w:rFonts w:ascii="宋体" w:hAnsi="宋体" w:cs="宋体" w:hint="eastAsia"/>
                <w:snapToGrid w:val="0"/>
                <w:sz w:val="18"/>
                <w:szCs w:val="18"/>
              </w:rPr>
              <w:t>率≤</w:t>
            </w:r>
            <w:r>
              <w:rPr>
                <w:rFonts w:ascii="宋体" w:hAnsi="宋体" w:cs="宋体" w:hint="eastAsia"/>
                <w:snapToGrid w:val="0"/>
                <w:sz w:val="18"/>
                <w:szCs w:val="18"/>
              </w:rPr>
              <w:t>0.2%</w:t>
            </w:r>
            <w:r>
              <w:rPr>
                <w:rFonts w:ascii="宋体" w:hAnsi="宋体" w:cs="宋体" w:hint="eastAsia"/>
                <w:snapToGrid w:val="0"/>
                <w:sz w:val="18"/>
                <w:szCs w:val="18"/>
              </w:rPr>
              <w:t>，田间纯度≥</w:t>
            </w:r>
            <w:r>
              <w:rPr>
                <w:rFonts w:ascii="宋体" w:hAnsi="宋体" w:cs="宋体" w:hint="eastAsia"/>
                <w:snapToGrid w:val="0"/>
                <w:sz w:val="18"/>
                <w:szCs w:val="18"/>
              </w:rPr>
              <w:t>99</w:t>
            </w:r>
            <w:r>
              <w:rPr>
                <w:rFonts w:ascii="宋体" w:hAnsi="宋体" w:cs="宋体" w:hint="eastAsia"/>
                <w:snapToGrid w:val="0"/>
                <w:sz w:val="18"/>
                <w:szCs w:val="18"/>
              </w:rPr>
              <w:t>.0</w:t>
            </w:r>
            <w:r>
              <w:rPr>
                <w:rFonts w:ascii="宋体" w:hAnsi="宋体" w:cs="宋体" w:hint="eastAsia"/>
                <w:snapToGrid w:val="0"/>
                <w:sz w:val="18"/>
                <w:szCs w:val="18"/>
              </w:rPr>
              <w:t>%</w:t>
            </w:r>
            <w:r>
              <w:rPr>
                <w:rFonts w:ascii="宋体" w:hAnsi="宋体" w:cs="宋体" w:hint="eastAsia"/>
                <w:snapToGrid w:val="0"/>
                <w:sz w:val="18"/>
                <w:szCs w:val="18"/>
              </w:rPr>
              <w:t>。</w:t>
            </w:r>
          </w:p>
        </w:tc>
      </w:tr>
    </w:tbl>
    <w:p w:rsidR="003A47C6" w:rsidRDefault="003A47C6">
      <w:pPr>
        <w:pStyle w:val="af8"/>
      </w:pPr>
    </w:p>
    <w:p w:rsidR="003A47C6" w:rsidRDefault="00A60F78">
      <w:pPr>
        <w:pStyle w:val="afe"/>
        <w:numPr>
          <w:ilvl w:val="0"/>
          <w:numId w:val="0"/>
        </w:numPr>
        <w:ind w:left="425"/>
      </w:pPr>
      <w:r>
        <w:rPr>
          <w:rFonts w:hint="eastAsia"/>
        </w:rPr>
        <w:t>C</w:t>
      </w:r>
    </w:p>
    <w:p w:rsidR="003A47C6" w:rsidRDefault="00A60F78">
      <w:pPr>
        <w:pStyle w:val="affffffffffb"/>
        <w:rPr>
          <w:snapToGrid w:val="0"/>
        </w:rPr>
      </w:pPr>
      <w:r>
        <w:rPr>
          <w:snapToGrid w:val="0"/>
        </w:rPr>
        <w:t>质量追溯信息表见表</w:t>
      </w:r>
      <w:r>
        <w:rPr>
          <w:rFonts w:hint="eastAsia"/>
          <w:snapToGrid w:val="0"/>
        </w:rPr>
        <w:t>B</w:t>
      </w:r>
      <w:r>
        <w:rPr>
          <w:snapToGrid w:val="0"/>
        </w:rPr>
        <w:t>.</w:t>
      </w:r>
      <w:r>
        <w:rPr>
          <w:rFonts w:hint="eastAsia"/>
          <w:snapToGrid w:val="0"/>
        </w:rPr>
        <w:t>2</w:t>
      </w:r>
      <w:r>
        <w:rPr>
          <w:snapToGrid w:val="0"/>
        </w:rPr>
        <w:t>。</w:t>
      </w:r>
    </w:p>
    <w:p w:rsidR="003A47C6" w:rsidRDefault="00A60F78">
      <w:pPr>
        <w:pStyle w:val="aff"/>
        <w:numPr>
          <w:ilvl w:val="1"/>
          <w:numId w:val="0"/>
        </w:numPr>
        <w:spacing w:before="120" w:after="120"/>
        <w:rPr>
          <w:snapToGrid w:val="0"/>
          <w:lang w:eastAsia="en-US"/>
        </w:rPr>
      </w:pPr>
      <w:r>
        <w:rPr>
          <w:rFonts w:hint="eastAsia"/>
          <w:snapToGrid w:val="0"/>
          <w:lang w:eastAsia="en-US"/>
        </w:rPr>
        <w:t>表</w:t>
      </w:r>
      <w:r>
        <w:rPr>
          <w:rFonts w:hint="eastAsia"/>
          <w:snapToGrid w:val="0"/>
        </w:rPr>
        <w:t>B</w:t>
      </w:r>
      <w:r>
        <w:rPr>
          <w:rFonts w:hint="eastAsia"/>
          <w:snapToGrid w:val="0"/>
          <w:lang w:eastAsia="en-US"/>
        </w:rPr>
        <w:t>.</w:t>
      </w:r>
      <w:r>
        <w:rPr>
          <w:rFonts w:hint="eastAsia"/>
          <w:snapToGrid w:val="0"/>
        </w:rPr>
        <w:t>2</w:t>
      </w:r>
      <w:r>
        <w:rPr>
          <w:rFonts w:hint="eastAsia"/>
          <w:snapToGrid w:val="0"/>
          <w:lang w:eastAsia="en-US"/>
        </w:rPr>
        <w:t xml:space="preserve"> </w:t>
      </w:r>
      <w:proofErr w:type="spellStart"/>
      <w:r>
        <w:rPr>
          <w:snapToGrid w:val="0"/>
          <w:lang w:eastAsia="en-US"/>
        </w:rPr>
        <w:t>质量追溯信息表</w:t>
      </w:r>
      <w:proofErr w:type="spellEnd"/>
    </w:p>
    <w:tbl>
      <w:tblPr>
        <w:tblStyle w:val="TableNormal1"/>
        <w:tblW w:w="9569" w:type="dxa"/>
        <w:tblInd w:w="1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1919"/>
        <w:gridCol w:w="1910"/>
        <w:gridCol w:w="1910"/>
        <w:gridCol w:w="1910"/>
        <w:gridCol w:w="1920"/>
      </w:tblGrid>
      <w:tr w:rsidR="003A47C6">
        <w:trPr>
          <w:trHeight w:val="314"/>
        </w:trPr>
        <w:tc>
          <w:tcPr>
            <w:tcW w:w="1919" w:type="dxa"/>
            <w:tcBorders>
              <w:top w:val="single" w:sz="8" w:space="0" w:color="000000"/>
              <w:bottom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生产主体</w:t>
            </w:r>
            <w:proofErr w:type="spellEnd"/>
          </w:p>
        </w:tc>
        <w:tc>
          <w:tcPr>
            <w:tcW w:w="7650" w:type="dxa"/>
            <w:gridSpan w:val="4"/>
            <w:tcBorders>
              <w:top w:val="single" w:sz="8" w:space="0" w:color="000000"/>
              <w:bottom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r>
      <w:tr w:rsidR="003A47C6">
        <w:trPr>
          <w:trHeight w:val="310"/>
        </w:trPr>
        <w:tc>
          <w:tcPr>
            <w:tcW w:w="1919" w:type="dxa"/>
            <w:tcBorders>
              <w:top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基地名称</w:t>
            </w:r>
            <w:proofErr w:type="spellEnd"/>
          </w:p>
        </w:tc>
        <w:tc>
          <w:tcPr>
            <w:tcW w:w="3820" w:type="dxa"/>
            <w:gridSpan w:val="2"/>
            <w:tcBorders>
              <w:top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tcBorders>
              <w:top w:val="single" w:sz="8" w:space="0" w:color="000000"/>
            </w:tcBorders>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种子田位置</w:t>
            </w:r>
            <w:proofErr w:type="spellEnd"/>
          </w:p>
        </w:tc>
        <w:tc>
          <w:tcPr>
            <w:tcW w:w="1920" w:type="dxa"/>
            <w:tcBorders>
              <w:top w:val="single" w:sz="8" w:space="0" w:color="000000"/>
            </w:tcBorders>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r>
      <w:tr w:rsidR="003A47C6">
        <w:trPr>
          <w:trHeight w:val="310"/>
        </w:trPr>
        <w:tc>
          <w:tcPr>
            <w:tcW w:w="1919"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r>
              <w:rPr>
                <w:rFonts w:ascii="Times New Roman" w:hAnsi="Times New Roman" w:cs="宋体"/>
                <w:snapToGrid w:val="0"/>
                <w:color w:val="000000"/>
                <w:spacing w:val="-1"/>
                <w:kern w:val="0"/>
                <w:sz w:val="18"/>
                <w:szCs w:val="18"/>
                <w:lang w:eastAsia="en-US"/>
              </w:rPr>
              <w:t>基地面积（</w:t>
            </w:r>
            <w:r>
              <w:rPr>
                <w:rFonts w:ascii="Times New Roman" w:hAnsi="Times New Roman" w:cs="宋体"/>
                <w:snapToGrid w:val="0"/>
                <w:color w:val="000000"/>
                <w:spacing w:val="-1"/>
                <w:kern w:val="0"/>
                <w:sz w:val="18"/>
                <w:szCs w:val="18"/>
                <w:lang w:eastAsia="en-US"/>
              </w:rPr>
              <w:t>667 m</w:t>
            </w:r>
            <w:r>
              <w:rPr>
                <w:rFonts w:ascii="Times New Roman" w:hAnsi="Times New Roman" w:cs="宋体"/>
                <w:snapToGrid w:val="0"/>
                <w:color w:val="000000"/>
                <w:spacing w:val="-1"/>
                <w:kern w:val="0"/>
                <w:position w:val="5"/>
                <w:sz w:val="18"/>
                <w:szCs w:val="12"/>
                <w:vertAlign w:val="superscript"/>
                <w:lang w:eastAsia="en-US"/>
              </w:rPr>
              <w:t>2</w:t>
            </w:r>
            <w:r>
              <w:rPr>
                <w:rFonts w:ascii="Times New Roman" w:hAnsi="Times New Roman" w:cs="宋体"/>
                <w:snapToGrid w:val="0"/>
                <w:color w:val="000000"/>
                <w:spacing w:val="-1"/>
                <w:kern w:val="0"/>
                <w:sz w:val="18"/>
                <w:szCs w:val="18"/>
                <w:lang w:eastAsia="en-US"/>
              </w:rPr>
              <w:t>）</w:t>
            </w:r>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亲本编号及数量</w:t>
            </w:r>
            <w:proofErr w:type="spellEnd"/>
          </w:p>
        </w:tc>
        <w:tc>
          <w:tcPr>
            <w:tcW w:w="192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r>
      <w:tr w:rsidR="003A47C6">
        <w:trPr>
          <w:trHeight w:val="310"/>
        </w:trPr>
        <w:tc>
          <w:tcPr>
            <w:tcW w:w="1919"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质量控制项目</w:t>
            </w:r>
            <w:proofErr w:type="spellEnd"/>
          </w:p>
        </w:tc>
        <w:tc>
          <w:tcPr>
            <w:tcW w:w="1910"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是否达标</w:t>
            </w:r>
            <w:proofErr w:type="spellEnd"/>
          </w:p>
        </w:tc>
        <w:tc>
          <w:tcPr>
            <w:tcW w:w="1910"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是否补救及措施</w:t>
            </w:r>
            <w:proofErr w:type="spellEnd"/>
          </w:p>
        </w:tc>
        <w:tc>
          <w:tcPr>
            <w:tcW w:w="1910"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重新检验是否达标</w:t>
            </w:r>
            <w:proofErr w:type="spellEnd"/>
          </w:p>
        </w:tc>
        <w:tc>
          <w:tcPr>
            <w:tcW w:w="1920"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报废情况</w:t>
            </w:r>
            <w:proofErr w:type="spellEnd"/>
          </w:p>
        </w:tc>
      </w:tr>
      <w:tr w:rsidR="003A47C6">
        <w:trPr>
          <w:trHeight w:val="310"/>
        </w:trPr>
        <w:tc>
          <w:tcPr>
            <w:tcW w:w="1919"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收获田间纯度评估</w:t>
            </w:r>
            <w:proofErr w:type="spellEnd"/>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2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r>
      <w:tr w:rsidR="003A47C6">
        <w:trPr>
          <w:trHeight w:val="310"/>
        </w:trPr>
        <w:tc>
          <w:tcPr>
            <w:tcW w:w="1919"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收储种子质量</w:t>
            </w:r>
            <w:proofErr w:type="spellEnd"/>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2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r>
      <w:tr w:rsidR="003A47C6">
        <w:trPr>
          <w:trHeight w:val="310"/>
        </w:trPr>
        <w:tc>
          <w:tcPr>
            <w:tcW w:w="1919"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基地技术人员姓名</w:t>
            </w:r>
            <w:proofErr w:type="spellEnd"/>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2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r>
      <w:tr w:rsidR="003A47C6">
        <w:trPr>
          <w:trHeight w:val="310"/>
        </w:trPr>
        <w:tc>
          <w:tcPr>
            <w:tcW w:w="1919" w:type="dxa"/>
            <w:shd w:val="clear" w:color="auto" w:fill="auto"/>
            <w:vAlign w:val="center"/>
          </w:tcPr>
          <w:p w:rsidR="003A47C6" w:rsidRDefault="00A60F78">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收储技术人员姓名</w:t>
            </w:r>
            <w:proofErr w:type="spellEnd"/>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1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c>
          <w:tcPr>
            <w:tcW w:w="1920" w:type="dxa"/>
            <w:shd w:val="clear" w:color="auto" w:fill="auto"/>
            <w:vAlign w:val="center"/>
          </w:tcPr>
          <w:p w:rsidR="003A47C6" w:rsidRDefault="003A47C6">
            <w:pPr>
              <w:widowControl/>
              <w:kinsoku w:val="0"/>
              <w:autoSpaceDE w:val="0"/>
              <w:autoSpaceDN w:val="0"/>
              <w:snapToGrid w:val="0"/>
              <w:spacing w:line="240" w:lineRule="auto"/>
              <w:textAlignment w:val="baseline"/>
              <w:rPr>
                <w:rFonts w:ascii="Times New Roman" w:eastAsia="Arial" w:hAnsi="Times New Roman" w:cs="Arial"/>
                <w:snapToGrid w:val="0"/>
                <w:color w:val="000000"/>
                <w:kern w:val="0"/>
                <w:sz w:val="18"/>
                <w:lang w:eastAsia="en-US"/>
              </w:rPr>
            </w:pPr>
          </w:p>
        </w:tc>
      </w:tr>
      <w:tr w:rsidR="003A47C6">
        <w:trPr>
          <w:trHeight w:val="324"/>
        </w:trPr>
        <w:tc>
          <w:tcPr>
            <w:tcW w:w="9569" w:type="dxa"/>
            <w:gridSpan w:val="5"/>
            <w:tcBorders>
              <w:top w:val="single" w:sz="8" w:space="0" w:color="000000"/>
              <w:bottom w:val="single" w:sz="8" w:space="0" w:color="000000"/>
            </w:tcBorders>
            <w:shd w:val="clear" w:color="auto" w:fill="auto"/>
            <w:vAlign w:val="center"/>
          </w:tcPr>
          <w:p w:rsidR="003A47C6" w:rsidRDefault="00A60F78">
            <w:pPr>
              <w:pStyle w:val="afffff8"/>
              <w:ind w:firstLineChars="0" w:firstLine="0"/>
              <w:rPr>
                <w:rFonts w:cs="Arial"/>
                <w:snapToGrid w:val="0"/>
                <w:sz w:val="18"/>
                <w:szCs w:val="18"/>
              </w:rPr>
            </w:pPr>
            <w:r>
              <w:rPr>
                <w:rFonts w:cs="Arial" w:hint="eastAsia"/>
                <w:snapToGrid w:val="0"/>
                <w:sz w:val="18"/>
                <w:szCs w:val="18"/>
              </w:rPr>
              <w:t>注：质量控制的每个时期出现量不达标的，能整改的，整改后须重新检验，不能整改的，进行报废。</w:t>
            </w:r>
          </w:p>
        </w:tc>
      </w:tr>
    </w:tbl>
    <w:p w:rsidR="003A47C6" w:rsidRDefault="00A60F78">
      <w:pPr>
        <w:widowControl/>
        <w:kinsoku w:val="0"/>
        <w:autoSpaceDE w:val="0"/>
        <w:autoSpaceDN w:val="0"/>
        <w:snapToGrid w:val="0"/>
        <w:spacing w:line="266" w:lineRule="auto"/>
        <w:jc w:val="center"/>
        <w:textAlignment w:val="baseline"/>
      </w:pPr>
      <w:bookmarkStart w:id="83" w:name="BookMark8"/>
      <w:bookmarkEnd w:id="78"/>
      <w:r>
        <w:rPr>
          <w:noProof/>
        </w:rPr>
        <w:drawing>
          <wp:inline distT="0" distB="0" distL="0" distR="0" wp14:anchorId="5F8EE6FA" wp14:editId="083FF092">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20">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3"/>
    </w:p>
    <w:sectPr w:rsidR="003A47C6">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F78" w:rsidRDefault="00A60F78">
      <w:pPr>
        <w:spacing w:line="240" w:lineRule="auto"/>
      </w:pPr>
      <w:r>
        <w:separator/>
      </w:r>
    </w:p>
  </w:endnote>
  <w:endnote w:type="continuationSeparator" w:id="0">
    <w:p w:rsidR="00A60F78" w:rsidRDefault="00A60F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C6" w:rsidRDefault="00A60F78">
    <w:pPr>
      <w:pStyle w:val="affff1"/>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7E6" w:rsidRDefault="00E817E6">
    <w:pPr>
      <w:pStyle w:val="afff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C6" w:rsidRDefault="003A47C6">
    <w:pPr>
      <w:pStyle w:val="affff1"/>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C6" w:rsidRDefault="003A47C6">
    <w:pPr>
      <w:pStyle w:val="afffff5"/>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C6" w:rsidRDefault="00A60F78">
    <w:pPr>
      <w:spacing w:line="240" w:lineRule="auto"/>
      <w:rPr>
        <w:rFonts w:ascii="宋体" w:hAnsi="宋体" w:cs="宋体"/>
        <w:sz w:val="18"/>
        <w:szCs w:val="18"/>
      </w:rPr>
    </w:pPr>
    <w:r>
      <w:rPr>
        <w:noProof/>
        <w:sz w:val="18"/>
      </w:rPr>
      <mc:AlternateContent>
        <mc:Choice Requires="wps">
          <w:drawing>
            <wp:anchor distT="0" distB="0" distL="114300" distR="114300" simplePos="0" relativeHeight="251660288" behindDoc="0" locked="0" layoutInCell="1" allowOverlap="1" wp14:anchorId="351697AE" wp14:editId="3EC5ABF4">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A47C6" w:rsidRDefault="00A60F78">
                          <w:pPr>
                            <w:pStyle w:val="affff1"/>
                          </w:pPr>
                          <w:r>
                            <w:fldChar w:fldCharType="begin"/>
                          </w:r>
                          <w:r>
                            <w:instrText xml:space="preserve"> PAGE  \* MERGEFORMAT </w:instrText>
                          </w:r>
                          <w:r>
                            <w:fldChar w:fldCharType="separate"/>
                          </w:r>
                          <w:r w:rsidR="00E817E6">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697AE" id="_x0000_t202" coordsize="21600,21600" o:spt="202" path="m,l,21600r21600,l21600,xe">
              <v:stroke joinstyle="miter"/>
              <v:path gradientshapeok="t" o:connecttype="rect"/>
            </v:shapetype>
            <v:shape id="文本框 4" o:spid="_x0000_s1027" type="#_x0000_t202" style="position:absolute;left:0;text-align:left;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3A47C6" w:rsidRDefault="00A60F78">
                    <w:pPr>
                      <w:pStyle w:val="affff1"/>
                    </w:pPr>
                    <w:r>
                      <w:fldChar w:fldCharType="begin"/>
                    </w:r>
                    <w:r>
                      <w:instrText xml:space="preserve"> PAGE  \* MERGEFORMAT </w:instrText>
                    </w:r>
                    <w:r>
                      <w:fldChar w:fldCharType="separate"/>
                    </w:r>
                    <w:r w:rsidR="00E817E6">
                      <w:rPr>
                        <w:noProof/>
                      </w:rPr>
                      <w:t>1</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C6" w:rsidRDefault="00A60F78">
    <w:pPr>
      <w:spacing w:line="240" w:lineRule="auto"/>
      <w:rPr>
        <w:rFonts w:ascii="宋体" w:hAnsi="宋体" w:cs="宋体"/>
        <w:sz w:val="18"/>
        <w:szCs w:val="18"/>
      </w:rPr>
    </w:pPr>
    <w:r>
      <w:rPr>
        <w:noProof/>
        <w:sz w:val="18"/>
      </w:rPr>
      <mc:AlternateContent>
        <mc:Choice Requires="wps">
          <w:drawing>
            <wp:anchor distT="0" distB="0" distL="114300" distR="114300" simplePos="0" relativeHeight="251659264" behindDoc="0" locked="0" layoutInCell="1" allowOverlap="1" wp14:anchorId="40627CE4" wp14:editId="1D5E1B16">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A47C6" w:rsidRDefault="00A60F78">
                          <w:pPr>
                            <w:pStyle w:val="affff1"/>
                          </w:pPr>
                          <w:r>
                            <w:fldChar w:fldCharType="begin"/>
                          </w:r>
                          <w:r>
                            <w:instrText xml:space="preserve"> PAGE  \* MERGEFORMAT </w:instrText>
                          </w:r>
                          <w:r>
                            <w:fldChar w:fldCharType="separate"/>
                          </w:r>
                          <w:r w:rsidR="00E817E6">
                            <w:rPr>
                              <w:noProof/>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0627CE4" id="_x0000_t202" coordsize="21600,21600" o:spt="202" path="m,l,21600r21600,l21600,xe">
              <v:stroke joinstyle="miter"/>
              <v:path gradientshapeok="t" o:connecttype="rect"/>
            </v:shapetype>
            <v:shape id="文本框 2" o:spid="_x0000_s1028"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rsidR="003A47C6" w:rsidRDefault="00A60F78">
                    <w:pPr>
                      <w:pStyle w:val="affff1"/>
                    </w:pPr>
                    <w:r>
                      <w:fldChar w:fldCharType="begin"/>
                    </w:r>
                    <w:r>
                      <w:instrText xml:space="preserve"> PAGE  \* MERGEFORMAT </w:instrText>
                    </w:r>
                    <w:r>
                      <w:fldChar w:fldCharType="separate"/>
                    </w:r>
                    <w:r w:rsidR="00E817E6">
                      <w:rPr>
                        <w:noProof/>
                      </w:rPr>
                      <w:t>7</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F78" w:rsidRDefault="00A60F78">
      <w:pPr>
        <w:spacing w:line="240" w:lineRule="auto"/>
      </w:pPr>
      <w:r>
        <w:separator/>
      </w:r>
    </w:p>
  </w:footnote>
  <w:footnote w:type="continuationSeparator" w:id="0">
    <w:p w:rsidR="00A60F78" w:rsidRDefault="00A60F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7E6" w:rsidRDefault="00E817E6">
    <w:pPr>
      <w:pStyle w:val="affff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C6" w:rsidRDefault="00A60F78">
    <w:pPr>
      <w:pStyle w:val="affff3"/>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C6" w:rsidRDefault="003A47C6">
    <w:pPr>
      <w:pStyle w:val="affff3"/>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C6" w:rsidRDefault="00A60F78">
    <w:pPr>
      <w:pStyle w:val="affff3"/>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T/QHNX XXXX—2026</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C6" w:rsidRDefault="00A60F78">
    <w:pPr>
      <w:pStyle w:val="afffffd"/>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E817E6">
      <w:rPr>
        <w:noProof/>
      </w:rPr>
      <w:t>T/QHNX XXXX</w:t>
    </w:r>
    <w:r w:rsidR="00E817E6">
      <w:rPr>
        <w:noProof/>
      </w:rPr>
      <w:t>—</w:t>
    </w:r>
    <w:r w:rsidR="00E817E6">
      <w:rPr>
        <w:noProof/>
      </w:rPr>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0B55DC2"/>
    <w:multiLevelType w:val="multilevel"/>
    <w:tmpl w:val="60B55DC2"/>
    <w:lvl w:ilvl="0">
      <w:start w:val="1"/>
      <w:numFmt w:val="upperLetter"/>
      <w:pStyle w:val="aff1"/>
      <w:lvlText w:val="%1"/>
      <w:lvlJc w:val="left"/>
      <w:pPr>
        <w:tabs>
          <w:tab w:val="left" w:pos="0"/>
        </w:tabs>
        <w:ind w:left="0" w:firstLine="0"/>
      </w:pPr>
      <w:rPr>
        <w:rFonts w:hint="eastAsia"/>
        <w:color w:val="FFFFFF" w:themeColor="background1"/>
        <w:sz w:val="2"/>
      </w:rPr>
    </w:lvl>
    <w:lvl w:ilvl="1">
      <w:start w:val="1"/>
      <w:numFmt w:val="decimal"/>
      <w:pStyle w:val="aff2"/>
      <w:suff w:val="nothing"/>
      <w:lvlText w:val="表%1.%2　"/>
      <w:lvlJc w:val="left"/>
      <w:pPr>
        <w:ind w:left="3828" w:firstLine="0"/>
      </w:pPr>
      <w:rPr>
        <w:rFonts w:ascii="黑体" w:eastAsia="黑体" w:hAnsi="黑体" w:hint="eastAsia"/>
        <w:b w:val="0"/>
        <w:i w:val="0"/>
        <w:caps w:val="0"/>
        <w:strike w:val="0"/>
        <w:dstrike w:val="0"/>
        <w:snapToGrid w:val="0"/>
        <w:vanish w:val="0"/>
        <w:kern w:val="0"/>
        <w:sz w:val="21"/>
        <w:vertAlign w:val="baseline"/>
      </w:rPr>
    </w:lvl>
    <w:lvl w:ilvl="2">
      <w:start w:val="1"/>
      <w:numFmt w:val="none"/>
      <w:pStyle w:val="aff3"/>
      <w:suff w:val="nothing"/>
      <w:lvlText w:val="表%1.%2　"/>
      <w:lvlJc w:val="left"/>
      <w:pPr>
        <w:ind w:left="0" w:firstLine="0"/>
      </w:pPr>
      <w:rPr>
        <w:rFonts w:ascii="黑体" w:eastAsia="黑体" w:hAnsi="黑体" w:hint="eastAsia"/>
        <w:b w:val="0"/>
        <w:i w:val="0"/>
        <w:sz w:val="21"/>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1" w15:restartNumberingAfterBreak="0">
    <w:nsid w:val="644622F9"/>
    <w:multiLevelType w:val="multilevel"/>
    <w:tmpl w:val="644622F9"/>
    <w:lvl w:ilvl="0">
      <w:start w:val="1"/>
      <w:numFmt w:val="upperRoman"/>
      <w:pStyle w:val="aff4"/>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15:restartNumberingAfterBreak="0">
    <w:nsid w:val="646260FA"/>
    <w:multiLevelType w:val="multilevel"/>
    <w:tmpl w:val="646260FA"/>
    <w:lvl w:ilvl="0">
      <w:start w:val="1"/>
      <w:numFmt w:val="decimal"/>
      <w:pStyle w:val="aff5"/>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657D3FBC"/>
    <w:lvl w:ilvl="0">
      <w:start w:val="1"/>
      <w:numFmt w:val="upperLetter"/>
      <w:pStyle w:val="aff6"/>
      <w:suff w:val="nothing"/>
      <w:lvlText w:val="附录%1"/>
      <w:lvlJc w:val="left"/>
      <w:pPr>
        <w:ind w:left="0" w:firstLine="0"/>
      </w:pPr>
      <w:rPr>
        <w:rFonts w:hint="eastAsia"/>
        <w:spacing w:val="100"/>
      </w:rPr>
    </w:lvl>
    <w:lvl w:ilvl="1">
      <w:start w:val="1"/>
      <w:numFmt w:val="decimal"/>
      <w:pStyle w:val="aff7"/>
      <w:suff w:val="nothing"/>
      <w:lvlText w:val="%1.%2　"/>
      <w:lvlJc w:val="left"/>
      <w:pPr>
        <w:ind w:left="0" w:firstLine="0"/>
      </w:pPr>
      <w:rPr>
        <w:rFonts w:ascii="黑体" w:eastAsia="黑体" w:hint="eastAsia"/>
        <w:b w:val="0"/>
        <w:i w:val="0"/>
        <w:sz w:val="21"/>
      </w:rPr>
    </w:lvl>
    <w:lvl w:ilvl="2">
      <w:start w:val="1"/>
      <w:numFmt w:val="decimal"/>
      <w:pStyle w:val="aff8"/>
      <w:suff w:val="nothing"/>
      <w:lvlText w:val="%1.%2.%3　"/>
      <w:lvlJc w:val="left"/>
      <w:pPr>
        <w:ind w:left="0" w:firstLine="0"/>
      </w:pPr>
      <w:rPr>
        <w:rFonts w:ascii="黑体" w:eastAsia="黑体" w:hint="eastAsia"/>
        <w:b w:val="0"/>
        <w:i w:val="0"/>
        <w:sz w:val="21"/>
      </w:rPr>
    </w:lvl>
    <w:lvl w:ilvl="3">
      <w:start w:val="1"/>
      <w:numFmt w:val="decimal"/>
      <w:pStyle w:val="aff9"/>
      <w:suff w:val="nothing"/>
      <w:lvlText w:val="%1.%2.%3.%4　"/>
      <w:lvlJc w:val="left"/>
      <w:pPr>
        <w:ind w:left="0" w:firstLine="0"/>
      </w:pPr>
      <w:rPr>
        <w:rFonts w:ascii="黑体" w:eastAsia="黑体" w:hint="eastAsia"/>
        <w:b w:val="0"/>
        <w:i w:val="0"/>
        <w:sz w:val="21"/>
      </w:rPr>
    </w:lvl>
    <w:lvl w:ilvl="4">
      <w:start w:val="1"/>
      <w:numFmt w:val="decimal"/>
      <w:pStyle w:val="affa"/>
      <w:suff w:val="nothing"/>
      <w:lvlText w:val="%1.%2.%3.%4.%5　"/>
      <w:lvlJc w:val="left"/>
      <w:pPr>
        <w:ind w:left="0" w:firstLine="0"/>
      </w:pPr>
      <w:rPr>
        <w:rFonts w:ascii="黑体" w:eastAsia="黑体" w:hint="eastAsia"/>
        <w:b w:val="0"/>
        <w:i w:val="0"/>
        <w:sz w:val="21"/>
      </w:rPr>
    </w:lvl>
    <w:lvl w:ilvl="5">
      <w:start w:val="1"/>
      <w:numFmt w:val="decimal"/>
      <w:pStyle w:val="affb"/>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multilevel"/>
    <w:tmpl w:val="6CA41985"/>
    <w:lvl w:ilvl="0">
      <w:start w:val="1"/>
      <w:numFmt w:val="decimal"/>
      <w:pStyle w:val="affc"/>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15:restartNumberingAfterBreak="0">
    <w:nsid w:val="6CE42AC1"/>
    <w:multiLevelType w:val="multilevel"/>
    <w:tmpl w:val="6CE42AC1"/>
    <w:lvl w:ilvl="0">
      <w:start w:val="1"/>
      <w:numFmt w:val="lowerLetter"/>
      <w:pStyle w:val="aff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6CEA2025"/>
    <w:multiLevelType w:val="multilevel"/>
    <w:tmpl w:val="6CEA2025"/>
    <w:lvl w:ilvl="0">
      <w:start w:val="1"/>
      <w:numFmt w:val="none"/>
      <w:pStyle w:val="affe"/>
      <w:suff w:val="nothing"/>
      <w:lvlText w:val="%1"/>
      <w:lvlJc w:val="left"/>
      <w:pPr>
        <w:ind w:left="0" w:firstLine="0"/>
      </w:pPr>
      <w:rPr>
        <w:rFonts w:hint="eastAsia"/>
      </w:rPr>
    </w:lvl>
    <w:lvl w:ilvl="1">
      <w:start w:val="1"/>
      <w:numFmt w:val="decimal"/>
      <w:pStyle w:val="afff"/>
      <w:suff w:val="nothing"/>
      <w:lvlText w:val="%1%2　"/>
      <w:lvlJc w:val="left"/>
      <w:pPr>
        <w:ind w:left="0" w:firstLine="0"/>
      </w:pPr>
      <w:rPr>
        <w:rFonts w:ascii="黑体" w:eastAsia="黑体" w:hint="eastAsia"/>
        <w:b w:val="0"/>
        <w:i w:val="0"/>
        <w:sz w:val="21"/>
      </w:rPr>
    </w:lvl>
    <w:lvl w:ilvl="2">
      <w:start w:val="1"/>
      <w:numFmt w:val="decimal"/>
      <w:pStyle w:val="afff0"/>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1"/>
      <w:suff w:val="nothing"/>
      <w:lvlText w:val="%1%2.%3.%4　"/>
      <w:lvlJc w:val="left"/>
      <w:pPr>
        <w:ind w:left="0" w:firstLine="0"/>
      </w:pPr>
      <w:rPr>
        <w:rFonts w:ascii="黑体" w:eastAsia="黑体" w:hint="eastAsia"/>
        <w:b w:val="0"/>
        <w:i w:val="0"/>
        <w:sz w:val="21"/>
      </w:rPr>
    </w:lvl>
    <w:lvl w:ilvl="4">
      <w:start w:val="1"/>
      <w:numFmt w:val="decimal"/>
      <w:pStyle w:val="afff2"/>
      <w:suff w:val="nothing"/>
      <w:lvlText w:val="%1%2.%3.%4.%5　"/>
      <w:lvlJc w:val="left"/>
      <w:pPr>
        <w:ind w:left="0" w:firstLine="0"/>
      </w:pPr>
      <w:rPr>
        <w:rFonts w:ascii="黑体" w:eastAsia="黑体" w:hint="eastAsia"/>
        <w:b w:val="0"/>
        <w:i w:val="0"/>
        <w:sz w:val="21"/>
      </w:rPr>
    </w:lvl>
    <w:lvl w:ilvl="5">
      <w:start w:val="1"/>
      <w:numFmt w:val="decimal"/>
      <w:pStyle w:val="afff3"/>
      <w:suff w:val="nothing"/>
      <w:lvlText w:val="%1%2.%3.%4.%5.%6　"/>
      <w:lvlJc w:val="left"/>
      <w:pPr>
        <w:ind w:left="0" w:firstLine="0"/>
      </w:pPr>
      <w:rPr>
        <w:rFonts w:ascii="黑体" w:eastAsia="黑体" w:hint="eastAsia"/>
        <w:b w:val="0"/>
        <w:i w:val="0"/>
        <w:sz w:val="21"/>
      </w:rPr>
    </w:lvl>
    <w:lvl w:ilvl="6">
      <w:start w:val="1"/>
      <w:numFmt w:val="decimal"/>
      <w:pStyle w:val="afff4"/>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15:restartNumberingAfterBreak="0">
    <w:nsid w:val="6DBF04F4"/>
    <w:multiLevelType w:val="multilevel"/>
    <w:tmpl w:val="6DBF04F4"/>
    <w:lvl w:ilvl="0">
      <w:start w:val="1"/>
      <w:numFmt w:val="none"/>
      <w:pStyle w:val="afff5"/>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15:restartNumberingAfterBreak="0">
    <w:nsid w:val="6DF35F19"/>
    <w:multiLevelType w:val="multilevel"/>
    <w:tmpl w:val="6DF35F19"/>
    <w:lvl w:ilvl="0">
      <w:start w:val="1"/>
      <w:numFmt w:val="decimal"/>
      <w:pStyle w:val="afff6"/>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15:restartNumberingAfterBreak="0">
    <w:nsid w:val="76933334"/>
    <w:multiLevelType w:val="multilevel"/>
    <w:tmpl w:val="76933334"/>
    <w:lvl w:ilvl="0">
      <w:start w:val="1"/>
      <w:numFmt w:val="none"/>
      <w:pStyle w:val="afff7"/>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8"/>
  </w:num>
  <w:num w:numId="6">
    <w:abstractNumId w:val="13"/>
  </w:num>
  <w:num w:numId="7">
    <w:abstractNumId w:val="8"/>
  </w:num>
  <w:num w:numId="8">
    <w:abstractNumId w:val="3"/>
  </w:num>
  <w:num w:numId="9">
    <w:abstractNumId w:val="9"/>
  </w:num>
  <w:num w:numId="10">
    <w:abstractNumId w:val="16"/>
  </w:num>
  <w:num w:numId="11">
    <w:abstractNumId w:val="26"/>
  </w:num>
  <w:num w:numId="12">
    <w:abstractNumId w:val="11"/>
  </w:num>
  <w:num w:numId="13">
    <w:abstractNumId w:val="12"/>
  </w:num>
  <w:num w:numId="14">
    <w:abstractNumId w:val="7"/>
  </w:num>
  <w:num w:numId="15">
    <w:abstractNumId w:val="19"/>
  </w:num>
  <w:num w:numId="16">
    <w:abstractNumId w:val="22"/>
  </w:num>
  <w:num w:numId="17">
    <w:abstractNumId w:val="17"/>
  </w:num>
  <w:num w:numId="18">
    <w:abstractNumId w:val="30"/>
  </w:num>
  <w:num w:numId="19">
    <w:abstractNumId w:val="15"/>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4"/>
  </w:num>
  <w:num w:numId="30">
    <w:abstractNumId w:val="25"/>
  </w:num>
  <w:num w:numId="31">
    <w:abstractNumId w:val="23"/>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B79"/>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592"/>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2C74"/>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4D44"/>
    <w:rsid w:val="00285170"/>
    <w:rsid w:val="00285361"/>
    <w:rsid w:val="00292D60"/>
    <w:rsid w:val="00293B30"/>
    <w:rsid w:val="00294D34"/>
    <w:rsid w:val="00294E3B"/>
    <w:rsid w:val="002955C4"/>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40D4"/>
    <w:rsid w:val="002C5278"/>
    <w:rsid w:val="002C7EBB"/>
    <w:rsid w:val="002D06C1"/>
    <w:rsid w:val="002D42B5"/>
    <w:rsid w:val="002D4F1A"/>
    <w:rsid w:val="002D6EC6"/>
    <w:rsid w:val="002D71B9"/>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7C6"/>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1A13"/>
    <w:rsid w:val="00404869"/>
    <w:rsid w:val="00405884"/>
    <w:rsid w:val="00407D39"/>
    <w:rsid w:val="0041477A"/>
    <w:rsid w:val="004167A3"/>
    <w:rsid w:val="00432DAA"/>
    <w:rsid w:val="00434305"/>
    <w:rsid w:val="00435DF7"/>
    <w:rsid w:val="0043741A"/>
    <w:rsid w:val="00437848"/>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200B"/>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3B79"/>
    <w:rsid w:val="00555044"/>
    <w:rsid w:val="00555AE9"/>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014"/>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6F6D63"/>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17B74"/>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2558"/>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063"/>
    <w:rsid w:val="00A42CDF"/>
    <w:rsid w:val="00A4452E"/>
    <w:rsid w:val="00A4472C"/>
    <w:rsid w:val="00A44E69"/>
    <w:rsid w:val="00A4661E"/>
    <w:rsid w:val="00A55BD6"/>
    <w:rsid w:val="00A55D50"/>
    <w:rsid w:val="00A57142"/>
    <w:rsid w:val="00A60F78"/>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3626"/>
    <w:rsid w:val="00B65149"/>
    <w:rsid w:val="00B66567"/>
    <w:rsid w:val="00B66F52"/>
    <w:rsid w:val="00B66FE5"/>
    <w:rsid w:val="00B72880"/>
    <w:rsid w:val="00B738F9"/>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68DB"/>
    <w:rsid w:val="00BA7C9A"/>
    <w:rsid w:val="00BB5F8F"/>
    <w:rsid w:val="00BB657A"/>
    <w:rsid w:val="00BC1A4E"/>
    <w:rsid w:val="00BC5DC7"/>
    <w:rsid w:val="00BC6B8B"/>
    <w:rsid w:val="00BC73D8"/>
    <w:rsid w:val="00BD52D7"/>
    <w:rsid w:val="00BD5AD2"/>
    <w:rsid w:val="00BD77EA"/>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10CE"/>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3210"/>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3192"/>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85B"/>
    <w:rsid w:val="00E77A03"/>
    <w:rsid w:val="00E817E6"/>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0AD5"/>
    <w:rsid w:val="00EA58D1"/>
    <w:rsid w:val="00EA61BC"/>
    <w:rsid w:val="00EA681A"/>
    <w:rsid w:val="00EA735B"/>
    <w:rsid w:val="00EB1E69"/>
    <w:rsid w:val="00EB2086"/>
    <w:rsid w:val="00EB31ED"/>
    <w:rsid w:val="00EB5EDF"/>
    <w:rsid w:val="00EB60FE"/>
    <w:rsid w:val="00EB74DB"/>
    <w:rsid w:val="00EC2E1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55B"/>
    <w:rsid w:val="00FE3901"/>
    <w:rsid w:val="00FE39D3"/>
    <w:rsid w:val="00FE4BCE"/>
    <w:rsid w:val="00FE54AE"/>
    <w:rsid w:val="00FE576A"/>
    <w:rsid w:val="00FE7E79"/>
    <w:rsid w:val="00FF3E7D"/>
    <w:rsid w:val="00FF5B99"/>
    <w:rsid w:val="00FF730C"/>
    <w:rsid w:val="00FF73F4"/>
    <w:rsid w:val="00FF7CE4"/>
    <w:rsid w:val="00FF7E39"/>
    <w:rsid w:val="01ED7CB1"/>
    <w:rsid w:val="02A66735"/>
    <w:rsid w:val="04C11604"/>
    <w:rsid w:val="12B91230"/>
    <w:rsid w:val="14774BA2"/>
    <w:rsid w:val="24612064"/>
    <w:rsid w:val="285B3F3A"/>
    <w:rsid w:val="29A529F3"/>
    <w:rsid w:val="2B7D0FE5"/>
    <w:rsid w:val="2EDE49DD"/>
    <w:rsid w:val="333C6822"/>
    <w:rsid w:val="35FF348B"/>
    <w:rsid w:val="3AE241D9"/>
    <w:rsid w:val="43EE7018"/>
    <w:rsid w:val="4427252A"/>
    <w:rsid w:val="47F6064A"/>
    <w:rsid w:val="4B294DDA"/>
    <w:rsid w:val="4CBE695C"/>
    <w:rsid w:val="4DE1199C"/>
    <w:rsid w:val="523078E6"/>
    <w:rsid w:val="54077C82"/>
    <w:rsid w:val="54662666"/>
    <w:rsid w:val="55AB5071"/>
    <w:rsid w:val="56734218"/>
    <w:rsid w:val="56F269C8"/>
    <w:rsid w:val="59212417"/>
    <w:rsid w:val="5DA77A84"/>
    <w:rsid w:val="5F3F4774"/>
    <w:rsid w:val="635D166D"/>
    <w:rsid w:val="6A57713F"/>
    <w:rsid w:val="6EE93E1A"/>
    <w:rsid w:val="724B04D6"/>
    <w:rsid w:val="72606A84"/>
    <w:rsid w:val="78BC253A"/>
    <w:rsid w:val="7B2014A6"/>
    <w:rsid w:val="7BAE3B39"/>
    <w:rsid w:val="7DAC70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922E733"/>
  <w15:docId w15:val="{67402761-F062-459E-9B03-B6BC24CE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8">
    <w:name w:val="Normal"/>
    <w:qFormat/>
    <w:pPr>
      <w:widowControl w:val="0"/>
      <w:adjustRightInd w:val="0"/>
      <w:spacing w:line="400" w:lineRule="exact"/>
      <w:jc w:val="both"/>
    </w:pPr>
    <w:rPr>
      <w:kern w:val="2"/>
      <w:sz w:val="21"/>
      <w:szCs w:val="21"/>
    </w:rPr>
  </w:style>
  <w:style w:type="paragraph" w:styleId="1">
    <w:name w:val="heading 1"/>
    <w:basedOn w:val="afff8"/>
    <w:next w:val="afff8"/>
    <w:link w:val="10"/>
    <w:qFormat/>
    <w:pPr>
      <w:keepNext/>
      <w:keepLines/>
      <w:spacing w:before="340" w:after="330" w:line="578" w:lineRule="auto"/>
      <w:outlineLvl w:val="0"/>
    </w:pPr>
    <w:rPr>
      <w:b/>
      <w:bCs/>
      <w:kern w:val="44"/>
      <w:sz w:val="44"/>
      <w:szCs w:val="44"/>
    </w:rPr>
  </w:style>
  <w:style w:type="paragraph" w:styleId="22">
    <w:name w:val="heading 2"/>
    <w:basedOn w:val="afff8"/>
    <w:next w:val="afff8"/>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8"/>
    <w:next w:val="afff8"/>
    <w:link w:val="30"/>
    <w:qFormat/>
    <w:pPr>
      <w:keepNext/>
      <w:keepLines/>
      <w:spacing w:before="260" w:after="260" w:line="416" w:lineRule="auto"/>
      <w:outlineLvl w:val="2"/>
    </w:pPr>
    <w:rPr>
      <w:b/>
      <w:bCs/>
      <w:sz w:val="32"/>
      <w:szCs w:val="32"/>
    </w:rPr>
  </w:style>
  <w:style w:type="paragraph" w:styleId="4">
    <w:name w:val="heading 4"/>
    <w:basedOn w:val="afff8"/>
    <w:next w:val="afff8"/>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8"/>
    <w:next w:val="afff8"/>
    <w:link w:val="50"/>
    <w:qFormat/>
    <w:pPr>
      <w:keepNext/>
      <w:keepLines/>
      <w:adjustRightInd/>
      <w:spacing w:before="280" w:after="290" w:line="376" w:lineRule="auto"/>
      <w:outlineLvl w:val="4"/>
    </w:pPr>
    <w:rPr>
      <w:b/>
      <w:bCs/>
      <w:sz w:val="28"/>
      <w:szCs w:val="28"/>
    </w:rPr>
  </w:style>
  <w:style w:type="paragraph" w:styleId="6">
    <w:name w:val="heading 6"/>
    <w:basedOn w:val="afff8"/>
    <w:next w:val="afff8"/>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8"/>
    <w:next w:val="afff8"/>
    <w:link w:val="70"/>
    <w:qFormat/>
    <w:pPr>
      <w:keepNext/>
      <w:keepLines/>
      <w:adjustRightInd/>
      <w:spacing w:before="240" w:after="64" w:line="320" w:lineRule="auto"/>
      <w:outlineLvl w:val="6"/>
    </w:pPr>
    <w:rPr>
      <w:b/>
      <w:bCs/>
      <w:sz w:val="24"/>
      <w:szCs w:val="24"/>
    </w:rPr>
  </w:style>
  <w:style w:type="paragraph" w:styleId="8">
    <w:name w:val="heading 8"/>
    <w:basedOn w:val="afff8"/>
    <w:next w:val="afff8"/>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8"/>
    <w:next w:val="afff8"/>
    <w:link w:val="90"/>
    <w:qFormat/>
    <w:pPr>
      <w:keepNext/>
      <w:keepLines/>
      <w:adjustRightInd/>
      <w:spacing w:before="240" w:after="64" w:line="320" w:lineRule="auto"/>
      <w:outlineLvl w:val="8"/>
    </w:pPr>
    <w:rPr>
      <w:rFonts w:ascii="Arial" w:eastAsia="黑体" w:hAnsi="Arial"/>
    </w:rPr>
  </w:style>
  <w:style w:type="character" w:default="1" w:styleId="afff9">
    <w:name w:val="Default Paragraph Font"/>
    <w:uiPriority w:val="1"/>
    <w:semiHidden/>
    <w:unhideWhenUsed/>
  </w:style>
  <w:style w:type="table" w:default="1" w:styleId="afffa">
    <w:name w:val="Normal Table"/>
    <w:uiPriority w:val="99"/>
    <w:semiHidden/>
    <w:unhideWhenUsed/>
    <w:tblPr>
      <w:tblInd w:w="0" w:type="dxa"/>
      <w:tblCellMar>
        <w:top w:w="0" w:type="dxa"/>
        <w:left w:w="108" w:type="dxa"/>
        <w:bottom w:w="0" w:type="dxa"/>
        <w:right w:w="108" w:type="dxa"/>
      </w:tblCellMar>
    </w:tblPr>
  </w:style>
  <w:style w:type="numbering" w:default="1" w:styleId="afffb">
    <w:name w:val="No List"/>
    <w:uiPriority w:val="99"/>
    <w:semiHidden/>
    <w:unhideWhenUsed/>
  </w:style>
  <w:style w:type="paragraph" w:styleId="71">
    <w:name w:val="toc 7"/>
    <w:basedOn w:val="afff8"/>
    <w:next w:val="afff8"/>
    <w:autoRedefine/>
    <w:uiPriority w:val="39"/>
    <w:unhideWhenUsed/>
    <w:qFormat/>
    <w:pPr>
      <w:tabs>
        <w:tab w:val="right" w:leader="dot" w:pos="9344"/>
      </w:tabs>
      <w:spacing w:line="300" w:lineRule="exact"/>
      <w:ind w:left="1259"/>
    </w:pPr>
    <w:rPr>
      <w:rFonts w:ascii="宋体"/>
    </w:rPr>
  </w:style>
  <w:style w:type="paragraph" w:styleId="afffc">
    <w:name w:val="Normal Indent"/>
    <w:basedOn w:val="afff8"/>
    <w:qFormat/>
    <w:pPr>
      <w:ind w:firstLine="420"/>
    </w:pPr>
  </w:style>
  <w:style w:type="paragraph" w:styleId="afffd">
    <w:name w:val="Body Text"/>
    <w:basedOn w:val="afff8"/>
    <w:link w:val="afffe"/>
    <w:qFormat/>
    <w:pPr>
      <w:spacing w:after="120"/>
    </w:pPr>
  </w:style>
  <w:style w:type="paragraph" w:styleId="51">
    <w:name w:val="toc 5"/>
    <w:basedOn w:val="afff8"/>
    <w:next w:val="afff8"/>
    <w:autoRedefine/>
    <w:uiPriority w:val="39"/>
    <w:unhideWhenUsed/>
    <w:qFormat/>
    <w:pPr>
      <w:ind w:left="839"/>
    </w:pPr>
    <w:rPr>
      <w:rFonts w:ascii="宋体"/>
    </w:rPr>
  </w:style>
  <w:style w:type="paragraph" w:styleId="31">
    <w:name w:val="toc 3"/>
    <w:basedOn w:val="afff8"/>
    <w:next w:val="afff8"/>
    <w:autoRedefine/>
    <w:uiPriority w:val="39"/>
    <w:unhideWhenUsed/>
    <w:qFormat/>
    <w:pPr>
      <w:spacing w:line="300" w:lineRule="exact"/>
      <w:ind w:left="420"/>
    </w:pPr>
    <w:rPr>
      <w:rFonts w:ascii="宋体"/>
    </w:rPr>
  </w:style>
  <w:style w:type="paragraph" w:styleId="affff">
    <w:name w:val="Balloon Text"/>
    <w:basedOn w:val="afff8"/>
    <w:link w:val="affff0"/>
    <w:uiPriority w:val="99"/>
    <w:semiHidden/>
    <w:unhideWhenUsed/>
    <w:qFormat/>
    <w:rPr>
      <w:sz w:val="18"/>
      <w:szCs w:val="18"/>
    </w:rPr>
  </w:style>
  <w:style w:type="paragraph" w:styleId="affff1">
    <w:name w:val="footer"/>
    <w:basedOn w:val="afff8"/>
    <w:link w:val="affff2"/>
    <w:uiPriority w:val="99"/>
    <w:qFormat/>
    <w:pPr>
      <w:tabs>
        <w:tab w:val="center" w:pos="4153"/>
        <w:tab w:val="right" w:pos="8306"/>
      </w:tabs>
      <w:adjustRightInd/>
      <w:snapToGrid w:val="0"/>
      <w:spacing w:line="240" w:lineRule="auto"/>
      <w:jc w:val="right"/>
    </w:pPr>
    <w:rPr>
      <w:rFonts w:ascii="宋体"/>
      <w:sz w:val="18"/>
      <w:szCs w:val="18"/>
    </w:rPr>
  </w:style>
  <w:style w:type="paragraph" w:styleId="affff3">
    <w:name w:val="header"/>
    <w:basedOn w:val="afff8"/>
    <w:link w:val="affff4"/>
    <w:uiPriority w:val="99"/>
    <w:qFormat/>
    <w:pPr>
      <w:tabs>
        <w:tab w:val="center" w:pos="4153"/>
        <w:tab w:val="right" w:pos="8306"/>
      </w:tabs>
      <w:adjustRightInd/>
      <w:snapToGrid w:val="0"/>
      <w:jc w:val="center"/>
    </w:pPr>
    <w:rPr>
      <w:sz w:val="18"/>
      <w:szCs w:val="18"/>
    </w:rPr>
  </w:style>
  <w:style w:type="paragraph" w:styleId="11">
    <w:name w:val="toc 1"/>
    <w:basedOn w:val="afff8"/>
    <w:next w:val="afff8"/>
    <w:autoRedefine/>
    <w:uiPriority w:val="39"/>
    <w:unhideWhenUsed/>
    <w:qFormat/>
    <w:rPr>
      <w:rFonts w:ascii="宋体"/>
    </w:rPr>
  </w:style>
  <w:style w:type="paragraph" w:styleId="41">
    <w:name w:val="toc 4"/>
    <w:basedOn w:val="afff8"/>
    <w:next w:val="afff8"/>
    <w:autoRedefine/>
    <w:uiPriority w:val="39"/>
    <w:unhideWhenUsed/>
    <w:qFormat/>
    <w:pPr>
      <w:tabs>
        <w:tab w:val="right" w:leader="dot" w:pos="9344"/>
      </w:tabs>
      <w:spacing w:line="300" w:lineRule="exact"/>
      <w:ind w:left="629"/>
    </w:pPr>
    <w:rPr>
      <w:rFonts w:ascii="宋体"/>
    </w:rPr>
  </w:style>
  <w:style w:type="paragraph" w:styleId="affff5">
    <w:name w:val="footnote text"/>
    <w:basedOn w:val="afff8"/>
    <w:next w:val="afff8"/>
    <w:link w:val="affff6"/>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8"/>
    <w:next w:val="afff8"/>
    <w:autoRedefine/>
    <w:uiPriority w:val="39"/>
    <w:unhideWhenUsed/>
    <w:qFormat/>
    <w:pPr>
      <w:spacing w:line="300" w:lineRule="exact"/>
      <w:ind w:left="1049"/>
    </w:pPr>
    <w:rPr>
      <w:rFonts w:ascii="宋体"/>
    </w:rPr>
  </w:style>
  <w:style w:type="paragraph" w:styleId="affff7">
    <w:name w:val="table of figures"/>
    <w:basedOn w:val="afff8"/>
    <w:next w:val="afff8"/>
    <w:semiHidden/>
    <w:qFormat/>
    <w:pPr>
      <w:adjustRightInd/>
      <w:spacing w:line="240" w:lineRule="auto"/>
      <w:jc w:val="left"/>
    </w:pPr>
    <w:rPr>
      <w:szCs w:val="24"/>
    </w:rPr>
  </w:style>
  <w:style w:type="paragraph" w:styleId="24">
    <w:name w:val="toc 2"/>
    <w:basedOn w:val="afff8"/>
    <w:next w:val="afff8"/>
    <w:autoRedefine/>
    <w:uiPriority w:val="39"/>
    <w:unhideWhenUsed/>
    <w:qFormat/>
    <w:pPr>
      <w:tabs>
        <w:tab w:val="right" w:leader="dot" w:pos="9344"/>
      </w:tabs>
      <w:spacing w:line="300" w:lineRule="exact"/>
      <w:ind w:left="210"/>
    </w:pPr>
    <w:rPr>
      <w:rFonts w:ascii="宋体"/>
    </w:rPr>
  </w:style>
  <w:style w:type="paragraph" w:styleId="affff8">
    <w:name w:val="Title"/>
    <w:basedOn w:val="afff8"/>
    <w:link w:val="affff9"/>
    <w:qFormat/>
    <w:pPr>
      <w:spacing w:before="240" w:after="60"/>
      <w:jc w:val="center"/>
      <w:outlineLvl w:val="0"/>
    </w:pPr>
    <w:rPr>
      <w:rFonts w:ascii="Arial" w:hAnsi="Arial" w:cs="Arial"/>
      <w:b/>
      <w:bCs/>
      <w:sz w:val="32"/>
      <w:szCs w:val="32"/>
    </w:rPr>
  </w:style>
  <w:style w:type="table" w:styleId="affffa">
    <w:name w:val="Table Grid"/>
    <w:basedOn w:val="afff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b">
    <w:name w:val="Strong"/>
    <w:uiPriority w:val="22"/>
    <w:qFormat/>
    <w:rPr>
      <w:b/>
      <w:bCs/>
    </w:rPr>
  </w:style>
  <w:style w:type="character" w:styleId="affffc">
    <w:name w:val="page number"/>
    <w:qFormat/>
    <w:rPr>
      <w:rFonts w:ascii="宋体" w:eastAsia="宋体" w:hAnsi="Times New Roman"/>
      <w:sz w:val="18"/>
    </w:rPr>
  </w:style>
  <w:style w:type="character" w:styleId="affffd">
    <w:name w:val="Emphasis"/>
    <w:uiPriority w:val="20"/>
    <w:qFormat/>
    <w:rPr>
      <w:i/>
      <w:iCs/>
    </w:rPr>
  </w:style>
  <w:style w:type="character" w:styleId="affffe">
    <w:name w:val="Hyperlink"/>
    <w:uiPriority w:val="99"/>
    <w:qFormat/>
    <w:rPr>
      <w:rFonts w:ascii="宋体" w:eastAsia="宋体" w:hAnsi="Times New Roman"/>
      <w:color w:val="auto"/>
      <w:spacing w:val="0"/>
      <w:w w:val="100"/>
      <w:position w:val="0"/>
      <w:sz w:val="21"/>
      <w:u w:val="none"/>
      <w:vertAlign w:val="baseline"/>
    </w:rPr>
  </w:style>
  <w:style w:type="character" w:styleId="afffff">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4">
    <w:name w:val="页眉 字符"/>
    <w:link w:val="affff3"/>
    <w:uiPriority w:val="99"/>
    <w:qFormat/>
    <w:rPr>
      <w:kern w:val="2"/>
      <w:sz w:val="18"/>
      <w:szCs w:val="18"/>
    </w:rPr>
  </w:style>
  <w:style w:type="character" w:customStyle="1" w:styleId="affff2">
    <w:name w:val="页脚 字符"/>
    <w:link w:val="affff1"/>
    <w:uiPriority w:val="99"/>
    <w:qFormat/>
    <w:rPr>
      <w:rFonts w:ascii="宋体"/>
      <w:kern w:val="2"/>
      <w:sz w:val="18"/>
      <w:szCs w:val="18"/>
    </w:rPr>
  </w:style>
  <w:style w:type="character" w:customStyle="1" w:styleId="affff0">
    <w:name w:val="批注框文本 字符"/>
    <w:link w:val="affff"/>
    <w:uiPriority w:val="99"/>
    <w:semiHidden/>
    <w:qFormat/>
    <w:rPr>
      <w:kern w:val="2"/>
      <w:sz w:val="18"/>
      <w:szCs w:val="18"/>
    </w:rPr>
  </w:style>
  <w:style w:type="paragraph" w:styleId="afffff0">
    <w:name w:val="Quote"/>
    <w:basedOn w:val="afff8"/>
    <w:next w:val="afff8"/>
    <w:link w:val="afffff1"/>
    <w:uiPriority w:val="29"/>
    <w:qFormat/>
    <w:rPr>
      <w:i/>
      <w:iCs/>
      <w:color w:val="000000"/>
    </w:rPr>
  </w:style>
  <w:style w:type="character" w:customStyle="1" w:styleId="afffff1">
    <w:name w:val="引用 字符"/>
    <w:link w:val="afffff0"/>
    <w:uiPriority w:val="29"/>
    <w:qFormat/>
    <w:rPr>
      <w:i/>
      <w:iCs/>
      <w:color w:val="000000"/>
      <w:kern w:val="2"/>
      <w:sz w:val="21"/>
      <w:szCs w:val="21"/>
    </w:rPr>
  </w:style>
  <w:style w:type="character" w:customStyle="1" w:styleId="affff9">
    <w:name w:val="标题 字符"/>
    <w:link w:val="affff8"/>
    <w:qFormat/>
    <w:rPr>
      <w:rFonts w:ascii="Arial" w:hAnsi="Arial" w:cs="Arial"/>
      <w:b/>
      <w:bCs/>
      <w:kern w:val="2"/>
      <w:sz w:val="32"/>
      <w:szCs w:val="32"/>
    </w:rPr>
  </w:style>
  <w:style w:type="paragraph" w:customStyle="1" w:styleId="afffff2">
    <w:name w:val="标准标志"/>
    <w:next w:val="afff8"/>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3">
    <w:name w:val="标准称谓"/>
    <w:next w:val="afff8"/>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4">
    <w:name w:val="标准文件_页脚偶数页"/>
    <w:qFormat/>
    <w:pPr>
      <w:ind w:left="198"/>
    </w:pPr>
    <w:rPr>
      <w:rFonts w:ascii="宋体" w:hAnsi="Times New Roman"/>
      <w:sz w:val="18"/>
    </w:rPr>
  </w:style>
  <w:style w:type="paragraph" w:customStyle="1" w:styleId="afffff5">
    <w:name w:val="标准文件_页脚奇数页"/>
    <w:qFormat/>
    <w:pPr>
      <w:ind w:right="227"/>
      <w:jc w:val="right"/>
    </w:pPr>
    <w:rPr>
      <w:rFonts w:ascii="宋体" w:hAnsi="Times New Roman"/>
      <w:sz w:val="18"/>
    </w:rPr>
  </w:style>
  <w:style w:type="paragraph" w:customStyle="1" w:styleId="afffff6">
    <w:name w:val="标准书眉一"/>
    <w:qFormat/>
    <w:pPr>
      <w:jc w:val="both"/>
    </w:pPr>
    <w:rPr>
      <w:rFonts w:ascii="Times New Roman" w:hAnsi="Times New Roman"/>
    </w:rPr>
  </w:style>
  <w:style w:type="paragraph" w:customStyle="1" w:styleId="ICS">
    <w:name w:val="标准文件_ICS"/>
    <w:basedOn w:val="afff8"/>
    <w:qFormat/>
    <w:pPr>
      <w:spacing w:line="0" w:lineRule="atLeast"/>
    </w:pPr>
    <w:rPr>
      <w:rFonts w:ascii="黑体" w:eastAsia="黑体" w:hAnsi="宋体"/>
    </w:rPr>
  </w:style>
  <w:style w:type="paragraph" w:customStyle="1" w:styleId="afffff7">
    <w:name w:val="标准文件_标准正文"/>
    <w:basedOn w:val="afff8"/>
    <w:next w:val="afffff8"/>
    <w:qFormat/>
    <w:pPr>
      <w:snapToGrid w:val="0"/>
      <w:ind w:firstLineChars="200" w:firstLine="200"/>
    </w:pPr>
    <w:rPr>
      <w:kern w:val="0"/>
    </w:rPr>
  </w:style>
  <w:style w:type="paragraph" w:customStyle="1" w:styleId="afffff8">
    <w:name w:val="标准文件_段"/>
    <w:link w:val="Char"/>
    <w:qFormat/>
    <w:pPr>
      <w:autoSpaceDE w:val="0"/>
      <w:autoSpaceDN w:val="0"/>
      <w:ind w:firstLineChars="200" w:firstLine="200"/>
      <w:jc w:val="both"/>
    </w:pPr>
    <w:rPr>
      <w:rFonts w:ascii="Times New Roman" w:hAnsi="Times New Roman"/>
      <w:sz w:val="21"/>
    </w:rPr>
  </w:style>
  <w:style w:type="paragraph" w:customStyle="1" w:styleId="afffff9">
    <w:name w:val="标准文件_版本"/>
    <w:basedOn w:val="afffff7"/>
    <w:qFormat/>
    <w:pPr>
      <w:adjustRightInd/>
      <w:snapToGrid/>
      <w:ind w:firstLineChars="0" w:firstLine="0"/>
    </w:pPr>
    <w:rPr>
      <w:rFonts w:ascii="宋体" w:hAnsi="宋体"/>
      <w:kern w:val="2"/>
    </w:rPr>
  </w:style>
  <w:style w:type="paragraph" w:customStyle="1" w:styleId="afffffa">
    <w:name w:val="标准文件_标准部门"/>
    <w:basedOn w:val="afff8"/>
    <w:qFormat/>
    <w:pPr>
      <w:jc w:val="center"/>
    </w:pPr>
    <w:rPr>
      <w:rFonts w:ascii="黑体" w:eastAsia="黑体"/>
      <w:kern w:val="0"/>
      <w:sz w:val="44"/>
    </w:rPr>
  </w:style>
  <w:style w:type="paragraph" w:customStyle="1" w:styleId="afffffb">
    <w:name w:val="标准文件_标准代替"/>
    <w:basedOn w:val="afff8"/>
    <w:next w:val="afff8"/>
    <w:qFormat/>
    <w:pPr>
      <w:spacing w:line="310" w:lineRule="exact"/>
      <w:jc w:val="right"/>
    </w:pPr>
    <w:rPr>
      <w:rFonts w:ascii="宋体" w:hAnsi="宋体"/>
      <w:kern w:val="0"/>
    </w:rPr>
  </w:style>
  <w:style w:type="paragraph" w:customStyle="1" w:styleId="afffffc">
    <w:name w:val="标准文件_标准名称标题"/>
    <w:basedOn w:val="afff8"/>
    <w:next w:val="afff8"/>
    <w:qFormat/>
    <w:pPr>
      <w:widowControl/>
      <w:shd w:val="clear" w:color="FFFFFF" w:fill="FFFFFF"/>
      <w:adjustRightInd/>
      <w:spacing w:before="640" w:after="100"/>
      <w:jc w:val="center"/>
    </w:pPr>
    <w:rPr>
      <w:rFonts w:ascii="黑体" w:eastAsia="黑体"/>
      <w:kern w:val="0"/>
      <w:sz w:val="32"/>
    </w:rPr>
  </w:style>
  <w:style w:type="paragraph" w:customStyle="1" w:styleId="afffffd">
    <w:name w:val="标准文件_页眉奇数页"/>
    <w:next w:val="afff8"/>
    <w:qFormat/>
    <w:pPr>
      <w:tabs>
        <w:tab w:val="center" w:pos="4154"/>
        <w:tab w:val="right" w:pos="8306"/>
      </w:tabs>
      <w:spacing w:after="120"/>
      <w:jc w:val="right"/>
    </w:pPr>
    <w:rPr>
      <w:rFonts w:ascii="黑体" w:eastAsia="黑体" w:hAnsi="宋体"/>
      <w:sz w:val="21"/>
    </w:rPr>
  </w:style>
  <w:style w:type="paragraph" w:customStyle="1" w:styleId="afffffe">
    <w:name w:val="标准文件_页眉偶数页"/>
    <w:basedOn w:val="afffffd"/>
    <w:next w:val="afff8"/>
    <w:qFormat/>
    <w:pPr>
      <w:jc w:val="left"/>
    </w:pPr>
  </w:style>
  <w:style w:type="paragraph" w:customStyle="1" w:styleId="affffff">
    <w:name w:val="标准文件_参考文献标题"/>
    <w:basedOn w:val="afff8"/>
    <w:next w:val="afff8"/>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f1">
    <w:name w:val="标准文件_二级条标题"/>
    <w:next w:val="afffff8"/>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f0">
    <w:name w:val="标准文件_发布"/>
    <w:qFormat/>
    <w:rPr>
      <w:rFonts w:ascii="黑体" w:eastAsia="黑体"/>
      <w:spacing w:val="0"/>
      <w:w w:val="100"/>
      <w:position w:val="3"/>
      <w:sz w:val="28"/>
    </w:rPr>
  </w:style>
  <w:style w:type="paragraph" w:customStyle="1" w:styleId="ad">
    <w:name w:val="标准文件_方框数字列项"/>
    <w:basedOn w:val="afffff8"/>
    <w:qFormat/>
    <w:pPr>
      <w:numPr>
        <w:numId w:val="3"/>
      </w:numPr>
      <w:ind w:firstLineChars="0" w:firstLine="0"/>
    </w:pPr>
  </w:style>
  <w:style w:type="paragraph" w:customStyle="1" w:styleId="affffff1">
    <w:name w:val="标准文件_封面标准编号"/>
    <w:basedOn w:val="afff8"/>
    <w:next w:val="afffffb"/>
    <w:qFormat/>
    <w:pPr>
      <w:spacing w:line="310" w:lineRule="exact"/>
      <w:jc w:val="right"/>
    </w:pPr>
    <w:rPr>
      <w:rFonts w:ascii="黑体" w:eastAsia="黑体"/>
      <w:kern w:val="0"/>
      <w:sz w:val="28"/>
    </w:rPr>
  </w:style>
  <w:style w:type="paragraph" w:customStyle="1" w:styleId="affffff2">
    <w:name w:val="标准文件_封面标准分类号"/>
    <w:basedOn w:val="afff8"/>
    <w:qFormat/>
    <w:rPr>
      <w:rFonts w:ascii="黑体" w:eastAsia="黑体"/>
      <w:b/>
      <w:kern w:val="0"/>
      <w:sz w:val="28"/>
    </w:rPr>
  </w:style>
  <w:style w:type="paragraph" w:customStyle="1" w:styleId="affffff3">
    <w:name w:val="标准文件_封面标准名称"/>
    <w:basedOn w:val="afff8"/>
    <w:qFormat/>
    <w:pPr>
      <w:spacing w:line="240" w:lineRule="auto"/>
      <w:jc w:val="center"/>
    </w:pPr>
    <w:rPr>
      <w:rFonts w:ascii="黑体" w:eastAsia="黑体"/>
      <w:kern w:val="0"/>
      <w:sz w:val="52"/>
    </w:rPr>
  </w:style>
  <w:style w:type="paragraph" w:customStyle="1" w:styleId="affffff4">
    <w:name w:val="标准文件_封面标准英文名称"/>
    <w:basedOn w:val="afff8"/>
    <w:qFormat/>
    <w:pPr>
      <w:spacing w:line="240" w:lineRule="auto"/>
      <w:jc w:val="center"/>
    </w:pPr>
    <w:rPr>
      <w:rFonts w:ascii="黑体" w:eastAsia="黑体"/>
      <w:b/>
      <w:sz w:val="28"/>
    </w:rPr>
  </w:style>
  <w:style w:type="paragraph" w:customStyle="1" w:styleId="affffff5">
    <w:name w:val="标准文件_封面发布日期"/>
    <w:basedOn w:val="afff8"/>
    <w:qFormat/>
    <w:pPr>
      <w:spacing w:line="310" w:lineRule="exact"/>
    </w:pPr>
    <w:rPr>
      <w:rFonts w:ascii="黑体" w:eastAsia="黑体"/>
      <w:kern w:val="0"/>
      <w:sz w:val="28"/>
    </w:rPr>
  </w:style>
  <w:style w:type="paragraph" w:customStyle="1" w:styleId="affffff6">
    <w:name w:val="标准文件_封面密级"/>
    <w:basedOn w:val="afff8"/>
    <w:qFormat/>
    <w:rPr>
      <w:rFonts w:eastAsia="黑体"/>
      <w:sz w:val="32"/>
    </w:rPr>
  </w:style>
  <w:style w:type="paragraph" w:customStyle="1" w:styleId="affffff7">
    <w:name w:val="标准文件_封面实施日期"/>
    <w:basedOn w:val="afff8"/>
    <w:qFormat/>
    <w:pPr>
      <w:spacing w:line="310" w:lineRule="exact"/>
      <w:jc w:val="right"/>
    </w:pPr>
    <w:rPr>
      <w:rFonts w:ascii="黑体" w:eastAsia="黑体"/>
      <w:sz w:val="28"/>
    </w:rPr>
  </w:style>
  <w:style w:type="paragraph" w:customStyle="1" w:styleId="affffff8">
    <w:name w:val="标准文件_封面抬头"/>
    <w:basedOn w:val="afffff8"/>
    <w:qFormat/>
    <w:pPr>
      <w:adjustRightInd w:val="0"/>
      <w:spacing w:line="800" w:lineRule="exact"/>
      <w:ind w:firstLineChars="0" w:firstLine="0"/>
      <w:jc w:val="distribute"/>
    </w:pPr>
    <w:rPr>
      <w:rFonts w:ascii="黑体" w:eastAsia="黑体"/>
      <w:b/>
      <w:sz w:val="64"/>
    </w:rPr>
  </w:style>
  <w:style w:type="paragraph" w:customStyle="1" w:styleId="aff6">
    <w:name w:val="标准文件_附录标识"/>
    <w:next w:val="afffff8"/>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8"/>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7">
    <w:name w:val="标准文件_附录一级条标题"/>
    <w:next w:val="afffff8"/>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8">
    <w:name w:val="标准文件_附录二级条标题"/>
    <w:basedOn w:val="aff7"/>
    <w:next w:val="afffff8"/>
    <w:qFormat/>
    <w:pPr>
      <w:widowControl/>
      <w:numPr>
        <w:ilvl w:val="2"/>
      </w:numPr>
      <w:wordWrap w:val="0"/>
      <w:overflowPunct w:val="0"/>
      <w:autoSpaceDE w:val="0"/>
      <w:autoSpaceDN w:val="0"/>
      <w:textAlignment w:val="baseline"/>
      <w:outlineLvl w:val="3"/>
    </w:pPr>
  </w:style>
  <w:style w:type="paragraph" w:customStyle="1" w:styleId="affffff9">
    <w:name w:val="标准文件_附录公式"/>
    <w:basedOn w:val="afffff7"/>
    <w:next w:val="afffff7"/>
    <w:qFormat/>
    <w:pPr>
      <w:tabs>
        <w:tab w:val="center" w:pos="4678"/>
        <w:tab w:val="right" w:leader="middleDot" w:pos="9356"/>
      </w:tabs>
      <w:spacing w:line="240" w:lineRule="auto"/>
      <w:ind w:right="-51" w:firstLineChars="0" w:firstLine="0"/>
    </w:pPr>
    <w:rPr>
      <w:rFonts w:ascii="宋体" w:hAnsi="宋体"/>
    </w:rPr>
  </w:style>
  <w:style w:type="paragraph" w:customStyle="1" w:styleId="aff9">
    <w:name w:val="标准文件_附录三级条标题"/>
    <w:next w:val="afffff8"/>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a">
    <w:name w:val="标准文件_附录四级条标题"/>
    <w:next w:val="afffff8"/>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8"/>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b">
    <w:name w:val="标准文件_附录五级条标题"/>
    <w:next w:val="afffff8"/>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d"/>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e">
    <w:name w:val="正文文本 字符"/>
    <w:link w:val="afffd"/>
    <w:qFormat/>
    <w:rPr>
      <w:kern w:val="2"/>
      <w:sz w:val="21"/>
      <w:szCs w:val="21"/>
    </w:rPr>
  </w:style>
  <w:style w:type="paragraph" w:customStyle="1" w:styleId="affffffa">
    <w:name w:val="标准文件_附录章标题"/>
    <w:next w:val="afffff8"/>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b">
    <w:name w:val="标准文件_公式后的破折号"/>
    <w:basedOn w:val="afffff8"/>
    <w:next w:val="afffff8"/>
    <w:qFormat/>
    <w:pPr>
      <w:ind w:leftChars="200" w:left="488" w:hangingChars="290" w:hanging="289"/>
    </w:pPr>
  </w:style>
  <w:style w:type="paragraph" w:customStyle="1" w:styleId="a6">
    <w:name w:val="标准文件_前言、引言标题"/>
    <w:next w:val="afff8"/>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c">
    <w:name w:val="标准文件_目次、标准名称标题"/>
    <w:basedOn w:val="a6"/>
    <w:next w:val="afffff8"/>
    <w:qFormat/>
    <w:pPr>
      <w:spacing w:line="460" w:lineRule="exact"/>
      <w:ind w:left="0" w:firstLine="0"/>
    </w:pPr>
  </w:style>
  <w:style w:type="paragraph" w:customStyle="1" w:styleId="affffffd">
    <w:name w:val="标准文件_目录标题"/>
    <w:basedOn w:val="afff8"/>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2">
    <w:name w:val="标准文件_三级条标题"/>
    <w:basedOn w:val="afff1"/>
    <w:next w:val="afffff8"/>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e">
    <w:name w:val="标准文件_示例后续"/>
    <w:basedOn w:val="afff8"/>
    <w:qFormat/>
    <w:pPr>
      <w:adjustRightInd/>
      <w:spacing w:line="240" w:lineRule="auto"/>
      <w:ind w:firstLineChars="200" w:firstLine="200"/>
    </w:pPr>
    <w:rPr>
      <w:sz w:val="18"/>
      <w:szCs w:val="24"/>
    </w:rPr>
  </w:style>
  <w:style w:type="paragraph" w:customStyle="1" w:styleId="affc">
    <w:name w:val="标准文件_数字编号列项"/>
    <w:qFormat/>
    <w:pPr>
      <w:numPr>
        <w:numId w:val="11"/>
      </w:numPr>
      <w:jc w:val="both"/>
    </w:pPr>
    <w:rPr>
      <w:rFonts w:ascii="宋体" w:hAnsi="宋体"/>
      <w:sz w:val="21"/>
    </w:rPr>
  </w:style>
  <w:style w:type="paragraph" w:customStyle="1" w:styleId="afff3">
    <w:name w:val="标准文件_四级条标题"/>
    <w:next w:val="afffff8"/>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6">
    <w:name w:val="脚注文本 字符"/>
    <w:link w:val="affff5"/>
    <w:semiHidden/>
    <w:qFormat/>
    <w:rPr>
      <w:rFonts w:ascii="宋体"/>
      <w:kern w:val="2"/>
      <w:sz w:val="18"/>
      <w:szCs w:val="18"/>
    </w:rPr>
  </w:style>
  <w:style w:type="paragraph" w:customStyle="1" w:styleId="afffffff">
    <w:name w:val="标准文件_条文脚注"/>
    <w:basedOn w:val="affff5"/>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8"/>
    <w:next w:val="afffff8"/>
    <w:qFormat/>
    <w:pPr>
      <w:numPr>
        <w:numId w:val="12"/>
      </w:numPr>
      <w:spacing w:line="240" w:lineRule="auto"/>
      <w:jc w:val="left"/>
    </w:pPr>
    <w:rPr>
      <w:rFonts w:ascii="宋体" w:hAnsi="宋体"/>
      <w:sz w:val="18"/>
    </w:rPr>
  </w:style>
  <w:style w:type="character" w:customStyle="1" w:styleId="afffffff0">
    <w:name w:val="标准文件_图表脚注内容"/>
    <w:qFormat/>
    <w:rPr>
      <w:rFonts w:ascii="宋体" w:eastAsia="宋体" w:hAnsi="宋体" w:cs="Times New Roman"/>
      <w:spacing w:val="0"/>
      <w:sz w:val="18"/>
      <w:vertAlign w:val="superscript"/>
    </w:rPr>
  </w:style>
  <w:style w:type="paragraph" w:customStyle="1" w:styleId="afff4">
    <w:name w:val="标准文件_五级条标题"/>
    <w:next w:val="afffff8"/>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f">
    <w:name w:val="标准文件_章标题"/>
    <w:next w:val="afffff8"/>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f0">
    <w:name w:val="标准文件_一级条标题"/>
    <w:basedOn w:val="afff"/>
    <w:next w:val="afffff8"/>
    <w:qFormat/>
    <w:pPr>
      <w:numPr>
        <w:ilvl w:val="2"/>
      </w:numPr>
      <w:spacing w:beforeLines="50" w:before="50" w:afterLines="50" w:after="50"/>
      <w:outlineLvl w:val="1"/>
    </w:pPr>
  </w:style>
  <w:style w:type="paragraph" w:customStyle="1" w:styleId="afffffff1">
    <w:name w:val="标准文件_一致程度"/>
    <w:basedOn w:val="afff8"/>
    <w:qFormat/>
    <w:pPr>
      <w:spacing w:line="440" w:lineRule="exact"/>
      <w:jc w:val="center"/>
    </w:pPr>
    <w:rPr>
      <w:sz w:val="28"/>
    </w:rPr>
  </w:style>
  <w:style w:type="paragraph" w:customStyle="1" w:styleId="afffffff2">
    <w:name w:val="标准文件_引言标题"/>
    <w:next w:val="afff8"/>
    <w:qFormat/>
    <w:pPr>
      <w:shd w:val="clear" w:color="FFFFFF" w:fill="FFFFFF"/>
      <w:spacing w:before="540" w:after="600"/>
      <w:jc w:val="center"/>
      <w:outlineLvl w:val="0"/>
    </w:pPr>
    <w:rPr>
      <w:rFonts w:ascii="黑体" w:eastAsia="黑体" w:hAnsi="Times New Roman"/>
      <w:sz w:val="32"/>
    </w:rPr>
  </w:style>
  <w:style w:type="paragraph" w:customStyle="1" w:styleId="afffffff3">
    <w:name w:val="标准文件_英文图表脚注"/>
    <w:basedOn w:val="afffff7"/>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jc w:val="both"/>
    </w:pPr>
    <w:rPr>
      <w:rFonts w:ascii="宋体" w:hAnsi="Times New Roman"/>
      <w:sz w:val="21"/>
    </w:rPr>
  </w:style>
  <w:style w:type="paragraph" w:customStyle="1" w:styleId="af">
    <w:name w:val="标准文件_英文注："/>
    <w:basedOn w:val="afff8"/>
    <w:next w:val="afffff8"/>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8"/>
    <w:qFormat/>
    <w:pPr>
      <w:numPr>
        <w:numId w:val="15"/>
      </w:numPr>
      <w:tabs>
        <w:tab w:val="left" w:pos="210"/>
      </w:tabs>
      <w:autoSpaceDE w:val="0"/>
      <w:autoSpaceDN w:val="0"/>
      <w:spacing w:line="240" w:lineRule="auto"/>
    </w:pPr>
    <w:rPr>
      <w:rFonts w:ascii="宋体" w:hAnsi="宋体"/>
      <w:kern w:val="0"/>
      <w:szCs w:val="20"/>
    </w:rPr>
  </w:style>
  <w:style w:type="paragraph" w:customStyle="1" w:styleId="aff5">
    <w:name w:val="标准文件_正文表标题"/>
    <w:next w:val="afffff8"/>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4">
    <w:name w:val="标准文件_正文公式"/>
    <w:basedOn w:val="afff8"/>
    <w:next w:val="afffff7"/>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8"/>
    <w:qFormat/>
    <w:pPr>
      <w:numPr>
        <w:numId w:val="17"/>
      </w:numPr>
      <w:spacing w:beforeLines="50" w:before="50" w:afterLines="50" w:after="50"/>
      <w:jc w:val="center"/>
    </w:pPr>
    <w:rPr>
      <w:rFonts w:ascii="黑体" w:eastAsia="黑体" w:hAnsi="Times New Roman"/>
      <w:sz w:val="21"/>
    </w:rPr>
  </w:style>
  <w:style w:type="paragraph" w:customStyle="1" w:styleId="afff6">
    <w:name w:val="标准文件_正文英文表标题"/>
    <w:next w:val="afffff8"/>
    <w:qFormat/>
    <w:pPr>
      <w:numPr>
        <w:numId w:val="18"/>
      </w:numPr>
      <w:jc w:val="center"/>
    </w:pPr>
    <w:rPr>
      <w:rFonts w:ascii="黑体" w:eastAsia="黑体" w:hAnsi="Times New Roman"/>
      <w:sz w:val="21"/>
    </w:rPr>
  </w:style>
  <w:style w:type="paragraph" w:customStyle="1" w:styleId="afb">
    <w:name w:val="标准文件_正文英文图标题"/>
    <w:next w:val="afffff8"/>
    <w:qFormat/>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pPr>
    <w:rPr>
      <w:rFonts w:ascii="宋体" w:hAnsi="Times New Roman"/>
      <w:sz w:val="21"/>
    </w:rPr>
  </w:style>
  <w:style w:type="paragraph" w:customStyle="1" w:styleId="a1">
    <w:name w:val="二级无标题条"/>
    <w:basedOn w:val="afff8"/>
    <w:qFormat/>
    <w:pPr>
      <w:numPr>
        <w:ilvl w:val="3"/>
        <w:numId w:val="20"/>
      </w:numPr>
      <w:adjustRightInd/>
      <w:spacing w:line="240" w:lineRule="auto"/>
    </w:pPr>
    <w:rPr>
      <w:rFonts w:ascii="宋体" w:hAnsi="宋体"/>
      <w:szCs w:val="24"/>
    </w:rPr>
  </w:style>
  <w:style w:type="paragraph" w:customStyle="1" w:styleId="afffffff5">
    <w:name w:val="发布部门"/>
    <w:next w:val="afffff8"/>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6">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7">
    <w:name w:val="封面标准代替信息"/>
    <w:basedOn w:val="afff8"/>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8">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9">
    <w:name w:val="封面标准文稿编辑信息"/>
    <w:qFormat/>
    <w:pPr>
      <w:spacing w:before="180" w:line="180" w:lineRule="exact"/>
      <w:jc w:val="center"/>
    </w:pPr>
    <w:rPr>
      <w:rFonts w:ascii="宋体" w:hAnsi="Times New Roman"/>
      <w:sz w:val="21"/>
    </w:rPr>
  </w:style>
  <w:style w:type="paragraph" w:customStyle="1" w:styleId="afffffffa">
    <w:name w:val="封面标准文稿类别"/>
    <w:qFormat/>
    <w:pPr>
      <w:spacing w:before="440" w:line="400" w:lineRule="exact"/>
      <w:jc w:val="center"/>
    </w:pPr>
    <w:rPr>
      <w:rFonts w:ascii="宋体" w:hAnsi="Times New Roman"/>
      <w:sz w:val="24"/>
    </w:rPr>
  </w:style>
  <w:style w:type="paragraph" w:customStyle="1" w:styleId="afffffffb">
    <w:name w:val="封面标准英文名称"/>
    <w:qFormat/>
    <w:pPr>
      <w:widowControl w:val="0"/>
      <w:spacing w:line="360" w:lineRule="exact"/>
      <w:jc w:val="center"/>
    </w:pPr>
    <w:rPr>
      <w:rFonts w:ascii="Times New Roman" w:hAnsi="Times New Roman"/>
      <w:sz w:val="28"/>
    </w:rPr>
  </w:style>
  <w:style w:type="paragraph" w:customStyle="1" w:styleId="afffffffc">
    <w:name w:val="封面一致性程度标识"/>
    <w:qFormat/>
    <w:pPr>
      <w:spacing w:before="440" w:line="440" w:lineRule="exact"/>
      <w:jc w:val="center"/>
    </w:pPr>
    <w:rPr>
      <w:rFonts w:ascii="Times New Roman" w:hAnsi="Times New Roman"/>
      <w:sz w:val="28"/>
    </w:rPr>
  </w:style>
  <w:style w:type="paragraph" w:customStyle="1" w:styleId="afffffffd">
    <w:name w:val="封面正文"/>
    <w:qFormat/>
    <w:pPr>
      <w:jc w:val="both"/>
    </w:pPr>
    <w:rPr>
      <w:rFonts w:ascii="Times New Roman" w:hAnsi="Times New Roman"/>
    </w:rPr>
  </w:style>
  <w:style w:type="paragraph" w:customStyle="1" w:styleId="afffffffe">
    <w:name w:val="附录二级无标题条"/>
    <w:basedOn w:val="afff8"/>
    <w:next w:val="afffff8"/>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
    <w:name w:val="附录三级无标题条"/>
    <w:basedOn w:val="afffffffe"/>
    <w:next w:val="afffff8"/>
    <w:qFormat/>
    <w:pPr>
      <w:outlineLvl w:val="4"/>
    </w:pPr>
  </w:style>
  <w:style w:type="paragraph" w:customStyle="1" w:styleId="affffffff0">
    <w:name w:val="附录四级无标题条"/>
    <w:basedOn w:val="affffffff"/>
    <w:next w:val="afffff8"/>
    <w:qFormat/>
    <w:pPr>
      <w:outlineLvl w:val="5"/>
    </w:pPr>
  </w:style>
  <w:style w:type="paragraph" w:customStyle="1" w:styleId="affffffff1">
    <w:name w:val="附录图"/>
    <w:next w:val="afffff8"/>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pPr>
    <w:rPr>
      <w:rFonts w:ascii="宋体" w:hAnsi="Times New Roman"/>
      <w:sz w:val="21"/>
    </w:rPr>
  </w:style>
  <w:style w:type="paragraph" w:customStyle="1" w:styleId="affffffff2">
    <w:name w:val="附录五级无标题条"/>
    <w:basedOn w:val="affffffff0"/>
    <w:next w:val="afffff8"/>
    <w:qFormat/>
    <w:pPr>
      <w:outlineLvl w:val="6"/>
    </w:pPr>
  </w:style>
  <w:style w:type="paragraph" w:customStyle="1" w:styleId="affffffff3">
    <w:name w:val="附录性质"/>
    <w:basedOn w:val="afff8"/>
    <w:qFormat/>
    <w:pPr>
      <w:widowControl/>
      <w:adjustRightInd/>
      <w:jc w:val="center"/>
    </w:pPr>
    <w:rPr>
      <w:rFonts w:ascii="黑体" w:eastAsia="黑体"/>
    </w:rPr>
  </w:style>
  <w:style w:type="paragraph" w:customStyle="1" w:styleId="affffffff4">
    <w:name w:val="附录一级无标题条"/>
    <w:basedOn w:val="affffffa"/>
    <w:next w:val="afffff8"/>
    <w:qFormat/>
    <w:pPr>
      <w:autoSpaceDN w:val="0"/>
      <w:outlineLvl w:val="2"/>
    </w:pPr>
    <w:rPr>
      <w:rFonts w:ascii="宋体" w:eastAsia="宋体" w:hAnsi="宋体"/>
    </w:rPr>
  </w:style>
  <w:style w:type="character" w:customStyle="1" w:styleId="affffffff5">
    <w:name w:val="个人答复风格"/>
    <w:qFormat/>
    <w:rPr>
      <w:rFonts w:ascii="Arial" w:eastAsia="宋体" w:hAnsi="Arial" w:cs="Arial"/>
      <w:color w:val="auto"/>
      <w:spacing w:val="0"/>
      <w:sz w:val="20"/>
    </w:rPr>
  </w:style>
  <w:style w:type="character" w:customStyle="1" w:styleId="affffffff6">
    <w:name w:val="个人撰写风格"/>
    <w:qFormat/>
    <w:rPr>
      <w:rFonts w:ascii="Arial" w:eastAsia="宋体" w:hAnsi="Arial" w:cs="Arial"/>
      <w:color w:val="auto"/>
      <w:spacing w:val="0"/>
      <w:sz w:val="20"/>
    </w:rPr>
  </w:style>
  <w:style w:type="paragraph" w:customStyle="1" w:styleId="affffffff7">
    <w:name w:val="脚注后续"/>
    <w:qFormat/>
    <w:pPr>
      <w:ind w:leftChars="350" w:left="350"/>
      <w:jc w:val="both"/>
    </w:pPr>
    <w:rPr>
      <w:rFonts w:ascii="宋体" w:hAnsi="Times New Roman"/>
      <w:sz w:val="18"/>
    </w:rPr>
  </w:style>
  <w:style w:type="paragraph" w:customStyle="1" w:styleId="afff7">
    <w:name w:val="列项——"/>
    <w:qFormat/>
    <w:pPr>
      <w:widowControl w:val="0"/>
      <w:numPr>
        <w:numId w:val="22"/>
      </w:numPr>
      <w:jc w:val="both"/>
    </w:pPr>
    <w:rPr>
      <w:rFonts w:ascii="宋体" w:hAnsi="宋体"/>
      <w:sz w:val="21"/>
    </w:rPr>
  </w:style>
  <w:style w:type="paragraph" w:customStyle="1" w:styleId="affffffff8">
    <w:name w:val="列项·"/>
    <w:basedOn w:val="afffff8"/>
    <w:qFormat/>
    <w:pPr>
      <w:tabs>
        <w:tab w:val="left" w:pos="840"/>
      </w:tabs>
    </w:pPr>
  </w:style>
  <w:style w:type="paragraph" w:customStyle="1" w:styleId="affffffff9">
    <w:name w:val="目次、索引正文"/>
    <w:qFormat/>
    <w:pPr>
      <w:spacing w:line="320" w:lineRule="exact"/>
      <w:jc w:val="both"/>
    </w:pPr>
    <w:rPr>
      <w:rFonts w:ascii="宋体" w:hAnsi="Times New Roman"/>
      <w:sz w:val="21"/>
    </w:rPr>
  </w:style>
  <w:style w:type="paragraph" w:customStyle="1" w:styleId="210">
    <w:name w:val="目录 21"/>
    <w:basedOn w:val="afff8"/>
    <w:next w:val="afff8"/>
    <w:autoRedefine/>
    <w:semiHidden/>
    <w:qFormat/>
    <w:pPr>
      <w:adjustRightInd/>
      <w:spacing w:line="240" w:lineRule="auto"/>
      <w:jc w:val="left"/>
    </w:pPr>
    <w:rPr>
      <w:bCs/>
      <w:iCs/>
    </w:rPr>
  </w:style>
  <w:style w:type="paragraph" w:customStyle="1" w:styleId="310">
    <w:name w:val="目录 31"/>
    <w:basedOn w:val="afff8"/>
    <w:next w:val="afff8"/>
    <w:autoRedefine/>
    <w:semiHidden/>
    <w:qFormat/>
    <w:pPr>
      <w:spacing w:line="240" w:lineRule="auto"/>
    </w:pPr>
    <w:rPr>
      <w:rFonts w:ascii="宋体" w:hAnsi="宋体"/>
      <w:iCs/>
    </w:rPr>
  </w:style>
  <w:style w:type="paragraph" w:customStyle="1" w:styleId="410">
    <w:name w:val="目录 41"/>
    <w:basedOn w:val="afff8"/>
    <w:next w:val="afff8"/>
    <w:autoRedefine/>
    <w:semiHidden/>
    <w:qFormat/>
    <w:pPr>
      <w:adjustRightInd/>
      <w:spacing w:line="240" w:lineRule="auto"/>
      <w:jc w:val="left"/>
    </w:pPr>
  </w:style>
  <w:style w:type="paragraph" w:customStyle="1" w:styleId="510">
    <w:name w:val="目录 51"/>
    <w:basedOn w:val="afff8"/>
    <w:next w:val="afff8"/>
    <w:autoRedefine/>
    <w:semiHidden/>
    <w:qFormat/>
    <w:pPr>
      <w:spacing w:line="240" w:lineRule="auto"/>
    </w:pPr>
    <w:rPr>
      <w:rFonts w:ascii="宋体" w:hAnsi="宋体"/>
    </w:rPr>
  </w:style>
  <w:style w:type="paragraph" w:customStyle="1" w:styleId="610">
    <w:name w:val="目录 61"/>
    <w:basedOn w:val="afff8"/>
    <w:next w:val="afff8"/>
    <w:autoRedefine/>
    <w:semiHidden/>
    <w:qFormat/>
    <w:pPr>
      <w:adjustRightInd/>
      <w:spacing w:line="240" w:lineRule="auto"/>
      <w:jc w:val="left"/>
    </w:pPr>
  </w:style>
  <w:style w:type="paragraph" w:customStyle="1" w:styleId="710">
    <w:name w:val="目录 71"/>
    <w:basedOn w:val="610"/>
    <w:autoRedefine/>
    <w:semiHidden/>
    <w:qFormat/>
    <w:pPr>
      <w:ind w:left="1260"/>
    </w:pPr>
  </w:style>
  <w:style w:type="paragraph" w:customStyle="1" w:styleId="81">
    <w:name w:val="目录 81"/>
    <w:basedOn w:val="710"/>
    <w:autoRedefine/>
    <w:semiHidden/>
    <w:qFormat/>
    <w:pPr>
      <w:ind w:left="1470"/>
    </w:pPr>
  </w:style>
  <w:style w:type="paragraph" w:customStyle="1" w:styleId="91">
    <w:name w:val="目录 91"/>
    <w:basedOn w:val="81"/>
    <w:autoRedefine/>
    <w:semiHidden/>
    <w:qFormat/>
    <w:pPr>
      <w:ind w:left="1680"/>
    </w:pPr>
  </w:style>
  <w:style w:type="paragraph" w:customStyle="1" w:styleId="affffffffa">
    <w:name w:val="其他标准称谓"/>
    <w:qFormat/>
    <w:pPr>
      <w:spacing w:line="0" w:lineRule="atLeast"/>
      <w:jc w:val="distribute"/>
    </w:pPr>
    <w:rPr>
      <w:rFonts w:ascii="黑体" w:eastAsia="黑体" w:hAnsi="宋体"/>
      <w:sz w:val="52"/>
    </w:rPr>
  </w:style>
  <w:style w:type="paragraph" w:customStyle="1" w:styleId="affffffffb">
    <w:name w:val="其他发布部门"/>
    <w:basedOn w:val="afffffff5"/>
    <w:qFormat/>
    <w:pPr>
      <w:framePr w:wrap="around"/>
      <w:spacing w:line="0" w:lineRule="atLeast"/>
    </w:pPr>
    <w:rPr>
      <w:rFonts w:ascii="黑体" w:eastAsia="黑体"/>
      <w:b w:val="0"/>
    </w:rPr>
  </w:style>
  <w:style w:type="paragraph" w:customStyle="1" w:styleId="affe">
    <w:name w:val="前言标题"/>
    <w:next w:val="afff8"/>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8"/>
    <w:qFormat/>
    <w:pPr>
      <w:numPr>
        <w:ilvl w:val="4"/>
        <w:numId w:val="20"/>
      </w:numPr>
      <w:adjustRightInd/>
      <w:spacing w:line="240" w:lineRule="auto"/>
    </w:pPr>
    <w:rPr>
      <w:rFonts w:ascii="宋体" w:hAnsi="宋体"/>
      <w:szCs w:val="24"/>
    </w:rPr>
  </w:style>
  <w:style w:type="paragraph" w:customStyle="1" w:styleId="affffffffc">
    <w:name w:val="实施日期"/>
    <w:basedOn w:val="afffffff6"/>
    <w:qFormat/>
    <w:pPr>
      <w:framePr w:hSpace="0" w:wrap="around" w:xAlign="right"/>
      <w:jc w:val="right"/>
    </w:pPr>
  </w:style>
  <w:style w:type="paragraph" w:customStyle="1" w:styleId="a3">
    <w:name w:val="四级无标题条"/>
    <w:basedOn w:val="afff8"/>
    <w:qFormat/>
    <w:pPr>
      <w:numPr>
        <w:ilvl w:val="5"/>
        <w:numId w:val="20"/>
      </w:numPr>
      <w:adjustRightInd/>
      <w:spacing w:line="240" w:lineRule="auto"/>
    </w:pPr>
    <w:rPr>
      <w:rFonts w:ascii="宋体" w:hAnsi="宋体"/>
      <w:szCs w:val="24"/>
    </w:rPr>
  </w:style>
  <w:style w:type="paragraph" w:customStyle="1" w:styleId="affffffffd">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e">
    <w:name w:val="无标题条"/>
    <w:next w:val="afffff8"/>
    <w:qFormat/>
    <w:pPr>
      <w:jc w:val="both"/>
    </w:pPr>
    <w:rPr>
      <w:rFonts w:ascii="宋体" w:hAnsi="宋体"/>
      <w:sz w:val="21"/>
    </w:rPr>
  </w:style>
  <w:style w:type="paragraph" w:customStyle="1" w:styleId="a4">
    <w:name w:val="五级无标题条"/>
    <w:basedOn w:val="afff8"/>
    <w:qFormat/>
    <w:pPr>
      <w:numPr>
        <w:ilvl w:val="6"/>
        <w:numId w:val="20"/>
      </w:numPr>
      <w:adjustRightInd/>
    </w:pPr>
    <w:rPr>
      <w:szCs w:val="24"/>
    </w:rPr>
  </w:style>
  <w:style w:type="paragraph" w:customStyle="1" w:styleId="a0">
    <w:name w:val="一级无标题条"/>
    <w:basedOn w:val="afff8"/>
    <w:pPr>
      <w:numPr>
        <w:ilvl w:val="2"/>
        <w:numId w:val="20"/>
      </w:numPr>
      <w:adjustRightInd/>
      <w:spacing w:before="10" w:after="10" w:line="240" w:lineRule="auto"/>
    </w:pPr>
    <w:rPr>
      <w:rFonts w:ascii="宋体" w:hAnsi="宋体"/>
      <w:szCs w:val="24"/>
    </w:rPr>
  </w:style>
  <w:style w:type="paragraph" w:customStyle="1" w:styleId="afffffffff">
    <w:name w:val="注:后续"/>
    <w:qFormat/>
    <w:pPr>
      <w:spacing w:line="300" w:lineRule="exact"/>
      <w:ind w:leftChars="400" w:left="600" w:hangingChars="200" w:hanging="200"/>
      <w:jc w:val="both"/>
    </w:pPr>
    <w:rPr>
      <w:rFonts w:ascii="宋体" w:hAnsi="Times New Roman"/>
      <w:sz w:val="18"/>
    </w:rPr>
  </w:style>
  <w:style w:type="paragraph" w:customStyle="1" w:styleId="afffffffff0">
    <w:name w:val="注×:后续"/>
    <w:basedOn w:val="afffffffff"/>
    <w:qFormat/>
    <w:pPr>
      <w:ind w:leftChars="0" w:left="1406" w:firstLineChars="0" w:hanging="499"/>
    </w:pPr>
  </w:style>
  <w:style w:type="paragraph" w:customStyle="1" w:styleId="afffffffff1">
    <w:name w:val="标准文件_一级无标题"/>
    <w:basedOn w:val="afff0"/>
    <w:qFormat/>
    <w:pPr>
      <w:spacing w:beforeLines="0" w:before="0" w:afterLines="0" w:after="0"/>
      <w:outlineLvl w:val="9"/>
    </w:pPr>
    <w:rPr>
      <w:rFonts w:ascii="宋体" w:eastAsia="宋体"/>
    </w:rPr>
  </w:style>
  <w:style w:type="paragraph" w:customStyle="1" w:styleId="afffffffff2">
    <w:name w:val="标准文件_五级无标题"/>
    <w:basedOn w:val="afff4"/>
    <w:qFormat/>
    <w:pPr>
      <w:spacing w:beforeLines="0" w:before="0" w:afterLines="0" w:after="0"/>
      <w:outlineLvl w:val="9"/>
    </w:pPr>
    <w:rPr>
      <w:rFonts w:ascii="宋体" w:eastAsia="宋体"/>
    </w:rPr>
  </w:style>
  <w:style w:type="paragraph" w:customStyle="1" w:styleId="afffffffff3">
    <w:name w:val="标准文件_三级无标题"/>
    <w:basedOn w:val="afff2"/>
    <w:qFormat/>
    <w:pPr>
      <w:spacing w:beforeLines="0" w:before="0" w:afterLines="0" w:after="0"/>
      <w:outlineLvl w:val="9"/>
    </w:pPr>
    <w:rPr>
      <w:rFonts w:ascii="宋体" w:eastAsia="宋体"/>
    </w:rPr>
  </w:style>
  <w:style w:type="paragraph" w:customStyle="1" w:styleId="afffffffff4">
    <w:name w:val="标准文件_二级无标题"/>
    <w:basedOn w:val="afff1"/>
    <w:qFormat/>
    <w:pPr>
      <w:spacing w:beforeLines="0" w:before="0" w:afterLines="0" w:after="0"/>
      <w:outlineLvl w:val="9"/>
    </w:pPr>
    <w:rPr>
      <w:rFonts w:ascii="宋体" w:eastAsia="宋体"/>
    </w:rPr>
  </w:style>
  <w:style w:type="paragraph" w:customStyle="1" w:styleId="afffffffff5">
    <w:name w:val="标准_四级无标题"/>
    <w:basedOn w:val="afff3"/>
    <w:next w:val="afffff8"/>
    <w:qFormat/>
    <w:rPr>
      <w:rFonts w:eastAsia="宋体"/>
    </w:rPr>
  </w:style>
  <w:style w:type="paragraph" w:customStyle="1" w:styleId="afffffffff6">
    <w:name w:val="标准文件_四级无标题"/>
    <w:basedOn w:val="afff3"/>
    <w:qFormat/>
    <w:pPr>
      <w:spacing w:beforeLines="0" w:before="0" w:afterLines="0" w:after="0"/>
      <w:outlineLvl w:val="9"/>
    </w:pPr>
    <w:rPr>
      <w:rFonts w:ascii="宋体" w:eastAsia="宋体" w:hAnsi="黑体"/>
      <w:szCs w:val="52"/>
    </w:rPr>
  </w:style>
  <w:style w:type="paragraph" w:customStyle="1" w:styleId="aff4">
    <w:name w:val="标准文件_大写罗马数字编号列项"/>
    <w:basedOn w:val="afffff8"/>
    <w:qFormat/>
    <w:pPr>
      <w:numPr>
        <w:numId w:val="23"/>
      </w:numPr>
      <w:ind w:firstLineChars="0" w:firstLine="0"/>
    </w:pPr>
    <w:rPr>
      <w:rFonts w:cs="Arial"/>
      <w:szCs w:val="28"/>
    </w:rPr>
  </w:style>
  <w:style w:type="paragraph" w:customStyle="1" w:styleId="ae">
    <w:name w:val="标准文件_小写罗马数字编号列项"/>
    <w:basedOn w:val="afffff8"/>
    <w:qFormat/>
    <w:pPr>
      <w:numPr>
        <w:numId w:val="24"/>
      </w:numPr>
      <w:ind w:firstLineChars="0" w:firstLine="0"/>
    </w:pPr>
    <w:rPr>
      <w:rFonts w:cs="Arial"/>
      <w:szCs w:val="28"/>
    </w:rPr>
  </w:style>
  <w:style w:type="paragraph" w:customStyle="1" w:styleId="afffffffff7">
    <w:name w:val="标准文件_附录标题"/>
    <w:basedOn w:val="aff6"/>
    <w:qFormat/>
    <w:pPr>
      <w:numPr>
        <w:numId w:val="0"/>
      </w:numPr>
      <w:spacing w:after="280"/>
      <w:outlineLvl w:val="9"/>
    </w:pPr>
  </w:style>
  <w:style w:type="paragraph" w:customStyle="1" w:styleId="afffffffff8">
    <w:name w:val="标准文件_二级项"/>
    <w:rPr>
      <w:rFonts w:ascii="宋体" w:hAnsi="Times New Roman"/>
      <w:sz w:val="21"/>
    </w:rPr>
  </w:style>
  <w:style w:type="paragraph" w:customStyle="1" w:styleId="af3">
    <w:name w:val="标准文件_三级项"/>
    <w:basedOn w:val="afff8"/>
    <w:qFormat/>
    <w:pPr>
      <w:numPr>
        <w:ilvl w:val="2"/>
        <w:numId w:val="21"/>
      </w:numPr>
      <w:spacing w:line="-300" w:lineRule="auto"/>
    </w:pPr>
    <w:rPr>
      <w:rFonts w:ascii="Times New Roman" w:hAnsi="Times New Roman"/>
    </w:rPr>
  </w:style>
  <w:style w:type="paragraph" w:customStyle="1" w:styleId="affd">
    <w:name w:val="图表脚注说明"/>
    <w:basedOn w:val="afff8"/>
    <w:next w:val="afffff8"/>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9">
    <w:name w:val="标准文件_索引字母"/>
    <w:next w:val="afffff8"/>
    <w:qFormat/>
    <w:pPr>
      <w:jc w:val="center"/>
    </w:pPr>
    <w:rPr>
      <w:rFonts w:ascii="宋体" w:eastAsia="Times New Roman" w:hAnsi="宋体"/>
      <w:b/>
      <w:kern w:val="2"/>
      <w:sz w:val="21"/>
    </w:rPr>
  </w:style>
  <w:style w:type="paragraph" w:customStyle="1" w:styleId="afffffffffa">
    <w:name w:val="标准文件_附录前"/>
    <w:next w:val="afffff8"/>
    <w:qFormat/>
    <w:pPr>
      <w:spacing w:line="20" w:lineRule="atLeast"/>
      <w:ind w:firstLine="200"/>
    </w:pPr>
    <w:rPr>
      <w:rFonts w:ascii="宋体" w:hAnsi="宋体"/>
      <w:kern w:val="2"/>
      <w:sz w:val="10"/>
    </w:rPr>
  </w:style>
  <w:style w:type="paragraph" w:customStyle="1" w:styleId="afffffffffb">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c">
    <w:name w:val="标准文件_表格"/>
    <w:basedOn w:val="afffff8"/>
    <w:qFormat/>
    <w:pPr>
      <w:ind w:firstLineChars="0" w:firstLine="0"/>
      <w:jc w:val="center"/>
    </w:pPr>
    <w:rPr>
      <w:sz w:val="18"/>
    </w:rPr>
  </w:style>
  <w:style w:type="paragraph" w:customStyle="1" w:styleId="afff5">
    <w:name w:val="标准文件_注："/>
    <w:next w:val="afffff8"/>
    <w:qFormat/>
    <w:pPr>
      <w:widowControl w:val="0"/>
      <w:numPr>
        <w:numId w:val="26"/>
      </w:numPr>
      <w:autoSpaceDE w:val="0"/>
      <w:autoSpaceDN w:val="0"/>
      <w:jc w:val="both"/>
    </w:pPr>
    <w:rPr>
      <w:rFonts w:ascii="宋体" w:hAnsi="Times New Roman"/>
      <w:sz w:val="18"/>
      <w:szCs w:val="18"/>
    </w:rPr>
  </w:style>
  <w:style w:type="paragraph" w:customStyle="1" w:styleId="a5">
    <w:name w:val="标准文件_注×："/>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d"/>
    <w:pPr>
      <w:widowControl w:val="0"/>
      <w:numPr>
        <w:numId w:val="28"/>
      </w:numPr>
      <w:jc w:val="both"/>
    </w:pPr>
    <w:rPr>
      <w:rFonts w:ascii="宋体" w:hAnsi="Times New Roman"/>
      <w:sz w:val="18"/>
      <w:szCs w:val="18"/>
    </w:rPr>
  </w:style>
  <w:style w:type="paragraph" w:customStyle="1" w:styleId="afffffffffd">
    <w:name w:val="标准文件_示例内容"/>
    <w:basedOn w:val="afffff8"/>
    <w:qFormat/>
    <w:pPr>
      <w:ind w:firstLine="420"/>
    </w:pPr>
    <w:rPr>
      <w:sz w:val="18"/>
    </w:rPr>
  </w:style>
  <w:style w:type="paragraph" w:customStyle="1" w:styleId="afa">
    <w:name w:val="标准文件_示例×："/>
    <w:basedOn w:val="afff8"/>
    <w:next w:val="afffffffffd"/>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8"/>
    <w:qFormat/>
    <w:rPr>
      <w:rFonts w:ascii="Times New Roman" w:hAnsi="Times New Roman"/>
      <w:sz w:val="21"/>
    </w:rPr>
  </w:style>
  <w:style w:type="paragraph" w:customStyle="1" w:styleId="afffffffffe">
    <w:name w:val="标准文件_表格续"/>
    <w:basedOn w:val="afffff8"/>
    <w:next w:val="afffff8"/>
    <w:qFormat/>
    <w:pPr>
      <w:jc w:val="center"/>
    </w:pPr>
    <w:rPr>
      <w:rFonts w:ascii="黑体" w:eastAsia="黑体" w:hAnsi="黑体"/>
    </w:rPr>
  </w:style>
  <w:style w:type="character" w:styleId="affffffffff">
    <w:name w:val="Placeholder Text"/>
    <w:basedOn w:val="afff9"/>
    <w:uiPriority w:val="99"/>
    <w:semiHidden/>
    <w:qFormat/>
    <w:rPr>
      <w:color w:val="808080"/>
    </w:rPr>
  </w:style>
  <w:style w:type="paragraph" w:customStyle="1" w:styleId="2">
    <w:name w:val="标准文件_二级项2"/>
    <w:basedOn w:val="afffff8"/>
    <w:qFormat/>
    <w:pPr>
      <w:numPr>
        <w:ilvl w:val="1"/>
        <w:numId w:val="21"/>
      </w:numPr>
      <w:ind w:firstLineChars="0" w:firstLine="0"/>
    </w:pPr>
  </w:style>
  <w:style w:type="paragraph" w:customStyle="1" w:styleId="21">
    <w:name w:val="标准文件_三级项2"/>
    <w:basedOn w:val="afffff8"/>
    <w:qFormat/>
    <w:pPr>
      <w:numPr>
        <w:numId w:val="30"/>
      </w:numPr>
      <w:spacing w:line="300" w:lineRule="exact"/>
      <w:ind w:firstLineChars="0"/>
    </w:pPr>
  </w:style>
  <w:style w:type="paragraph" w:customStyle="1" w:styleId="20">
    <w:name w:val="标准文件_一级项2"/>
    <w:basedOn w:val="afffff8"/>
    <w:qFormat/>
    <w:pPr>
      <w:numPr>
        <w:numId w:val="31"/>
      </w:numPr>
      <w:spacing w:line="300" w:lineRule="exact"/>
      <w:ind w:firstLineChars="0"/>
    </w:pPr>
  </w:style>
  <w:style w:type="paragraph" w:customStyle="1" w:styleId="affffffffff0">
    <w:name w:val="标准文件_提示"/>
    <w:basedOn w:val="afffff8"/>
    <w:next w:val="afffff8"/>
    <w:qFormat/>
    <w:pPr>
      <w:ind w:firstLine="420"/>
    </w:pPr>
    <w:rPr>
      <w:rFonts w:ascii="黑体" w:eastAsia="黑体"/>
    </w:rPr>
  </w:style>
  <w:style w:type="character" w:customStyle="1" w:styleId="affffffffff1">
    <w:name w:val="标准文件_来源"/>
    <w:basedOn w:val="afff9"/>
    <w:uiPriority w:val="1"/>
    <w:qFormat/>
    <w:rPr>
      <w:rFonts w:eastAsia="宋体"/>
      <w:sz w:val="21"/>
    </w:rPr>
  </w:style>
  <w:style w:type="paragraph" w:customStyle="1" w:styleId="affffffffff2">
    <w:name w:val="标准文件_图表说明"/>
    <w:qFormat/>
    <w:pPr>
      <w:spacing w:line="276" w:lineRule="auto"/>
      <w:ind w:firstLine="420"/>
    </w:pPr>
    <w:rPr>
      <w:rFonts w:ascii="宋体" w:hAnsi="宋体"/>
      <w:kern w:val="2"/>
      <w:sz w:val="18"/>
    </w:rPr>
  </w:style>
  <w:style w:type="paragraph" w:customStyle="1" w:styleId="affffffffff3">
    <w:name w:val="其他发布日期"/>
    <w:basedOn w:val="afffffff6"/>
    <w:qFormat/>
    <w:pPr>
      <w:framePr w:w="3997" w:h="471" w:hRule="exact" w:hSpace="0" w:vSpace="181" w:wrap="around" w:vAnchor="page" w:hAnchor="page" w:x="1419" w:y="14097"/>
    </w:pPr>
  </w:style>
  <w:style w:type="paragraph" w:customStyle="1" w:styleId="affffffffff4">
    <w:name w:val="其他实施日期"/>
    <w:basedOn w:val="affffffffc"/>
    <w:qFormat/>
    <w:pPr>
      <w:framePr w:w="3997" w:h="471" w:hRule="exact" w:vSpace="181" w:wrap="around" w:vAnchor="page" w:hAnchor="page" w:x="7089" w:y="14097"/>
    </w:pPr>
  </w:style>
  <w:style w:type="paragraph" w:customStyle="1" w:styleId="affffffffff5">
    <w:name w:val="标准文件_文件编号"/>
    <w:basedOn w:val="afffff8"/>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6">
    <w:name w:val="标准文件_替换文件编号"/>
    <w:basedOn w:val="affffffffff5"/>
    <w:qFormat/>
    <w:pPr>
      <w:framePr w:wrap="auto"/>
      <w:spacing w:before="57"/>
    </w:pPr>
    <w:rPr>
      <w:sz w:val="21"/>
    </w:rPr>
  </w:style>
  <w:style w:type="paragraph" w:customStyle="1" w:styleId="affffffffff7">
    <w:name w:val="标准文件_文件名称"/>
    <w:basedOn w:val="afffff8"/>
    <w:next w:val="afffff8"/>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8"/>
    <w:next w:val="afffff8"/>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8"/>
    <w:next w:val="afffff8"/>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8"/>
    <w:next w:val="afffff8"/>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8"/>
    <w:next w:val="afffff8"/>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8"/>
    <w:next w:val="afffff8"/>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8"/>
    <w:next w:val="afffff8"/>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8"/>
    <w:next w:val="afffff8"/>
    <w:qFormat/>
    <w:pPr>
      <w:numPr>
        <w:ilvl w:val="5"/>
        <w:numId w:val="8"/>
      </w:numPr>
      <w:spacing w:beforeLines="50" w:before="50" w:afterLines="50" w:after="50"/>
      <w:ind w:firstLineChars="0"/>
    </w:pPr>
    <w:rPr>
      <w:rFonts w:ascii="黑体" w:eastAsia="黑体"/>
    </w:rPr>
  </w:style>
  <w:style w:type="paragraph" w:customStyle="1" w:styleId="affffffffff8">
    <w:name w:val="标准文件_注后"/>
    <w:basedOn w:val="afffff8"/>
    <w:qFormat/>
    <w:pPr>
      <w:ind w:left="811" w:firstLineChars="0" w:firstLine="0"/>
    </w:pPr>
    <w:rPr>
      <w:sz w:val="18"/>
    </w:rPr>
  </w:style>
  <w:style w:type="paragraph" w:customStyle="1" w:styleId="X">
    <w:name w:val="标准文件_注X后"/>
    <w:basedOn w:val="afffff8"/>
    <w:qFormat/>
    <w:pPr>
      <w:ind w:left="811" w:firstLineChars="0" w:firstLine="0"/>
    </w:pPr>
    <w:rPr>
      <w:sz w:val="18"/>
    </w:rPr>
  </w:style>
  <w:style w:type="paragraph" w:customStyle="1" w:styleId="affffffffff9">
    <w:name w:val="标准文件_示例后"/>
    <w:basedOn w:val="afffff8"/>
    <w:qFormat/>
    <w:pPr>
      <w:ind w:left="964" w:firstLineChars="0" w:firstLine="0"/>
    </w:pPr>
    <w:rPr>
      <w:sz w:val="18"/>
    </w:rPr>
  </w:style>
  <w:style w:type="paragraph" w:customStyle="1" w:styleId="X0">
    <w:name w:val="标准文件_示例X后"/>
    <w:basedOn w:val="afffff8"/>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a">
    <w:name w:val="标准文件_索引项"/>
    <w:basedOn w:val="afffff8"/>
    <w:next w:val="afffff8"/>
    <w:qFormat/>
    <w:pPr>
      <w:tabs>
        <w:tab w:val="right" w:leader="dot" w:pos="9356"/>
      </w:tabs>
      <w:ind w:left="210" w:firstLineChars="0" w:hanging="210"/>
      <w:jc w:val="left"/>
    </w:pPr>
  </w:style>
  <w:style w:type="paragraph" w:customStyle="1" w:styleId="affffffffffb">
    <w:name w:val="标准文件_附录一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二级无标题"/>
    <w:basedOn w:val="aff8"/>
    <w:qFormat/>
    <w:pPr>
      <w:spacing w:beforeLines="0" w:before="0" w:afterLines="0" w:after="0" w:line="276" w:lineRule="auto"/>
      <w:outlineLvl w:val="9"/>
    </w:pPr>
    <w:rPr>
      <w:rFonts w:ascii="宋体" w:eastAsia="宋体"/>
    </w:rPr>
  </w:style>
  <w:style w:type="paragraph" w:customStyle="1" w:styleId="affffffffffd">
    <w:name w:val="标准文件_附录三级无标题"/>
    <w:basedOn w:val="aff9"/>
    <w:qFormat/>
    <w:pPr>
      <w:spacing w:beforeLines="0" w:before="0" w:afterLines="0" w:after="0" w:line="276" w:lineRule="auto"/>
      <w:outlineLvl w:val="9"/>
    </w:pPr>
    <w:rPr>
      <w:rFonts w:ascii="宋体" w:eastAsia="宋体"/>
    </w:rPr>
  </w:style>
  <w:style w:type="paragraph" w:customStyle="1" w:styleId="affffffffffe">
    <w:name w:val="标准文件_附录四级无标题"/>
    <w:basedOn w:val="affa"/>
    <w:qFormat/>
    <w:pPr>
      <w:spacing w:beforeLines="0" w:before="0" w:afterLines="0" w:after="0" w:line="276" w:lineRule="auto"/>
      <w:outlineLvl w:val="9"/>
    </w:pPr>
    <w:rPr>
      <w:rFonts w:ascii="宋体" w:eastAsia="宋体"/>
    </w:rPr>
  </w:style>
  <w:style w:type="paragraph" w:customStyle="1" w:styleId="afffffffffff">
    <w:name w:val="标准文件_附录五级无标题"/>
    <w:basedOn w:val="affb"/>
    <w:qFormat/>
    <w:pPr>
      <w:spacing w:beforeLines="0" w:before="0" w:afterLines="0" w:after="0" w:line="276" w:lineRule="auto"/>
      <w:outlineLvl w:val="9"/>
    </w:pPr>
    <w:rPr>
      <w:rFonts w:ascii="宋体" w:eastAsia="宋体"/>
    </w:rPr>
  </w:style>
  <w:style w:type="paragraph" w:customStyle="1" w:styleId="afffffffffff0">
    <w:name w:val="标准文件_引言一级无标题"/>
    <w:basedOn w:val="a7"/>
    <w:next w:val="afffff8"/>
    <w:qFormat/>
    <w:pPr>
      <w:spacing w:beforeLines="0" w:before="0" w:afterLines="0" w:after="0" w:line="276" w:lineRule="auto"/>
    </w:pPr>
    <w:rPr>
      <w:rFonts w:ascii="宋体" w:eastAsia="宋体"/>
    </w:rPr>
  </w:style>
  <w:style w:type="paragraph" w:customStyle="1" w:styleId="afffffffffff1">
    <w:name w:val="标准文件_引言二级无标题"/>
    <w:basedOn w:val="a8"/>
    <w:next w:val="afffff8"/>
    <w:qFormat/>
    <w:pPr>
      <w:spacing w:beforeLines="0" w:before="0" w:afterLines="0" w:after="0" w:line="276" w:lineRule="auto"/>
    </w:pPr>
    <w:rPr>
      <w:rFonts w:ascii="宋体" w:eastAsia="宋体"/>
    </w:rPr>
  </w:style>
  <w:style w:type="paragraph" w:customStyle="1" w:styleId="afffffffffff2">
    <w:name w:val="标准文件_引言三级无标题"/>
    <w:basedOn w:val="a9"/>
    <w:qFormat/>
    <w:pPr>
      <w:spacing w:beforeLines="0" w:before="0" w:afterLines="0" w:after="0" w:line="276" w:lineRule="auto"/>
    </w:pPr>
    <w:rPr>
      <w:rFonts w:ascii="宋体" w:eastAsia="宋体"/>
    </w:rPr>
  </w:style>
  <w:style w:type="paragraph" w:customStyle="1" w:styleId="afffffffffff3">
    <w:name w:val="标准文件_引言四级无标题"/>
    <w:basedOn w:val="aa"/>
    <w:next w:val="afffff8"/>
    <w:qFormat/>
    <w:pPr>
      <w:spacing w:beforeLines="0" w:before="0" w:afterLines="0" w:after="0" w:line="276" w:lineRule="auto"/>
    </w:pPr>
    <w:rPr>
      <w:rFonts w:ascii="宋体" w:eastAsia="宋体"/>
    </w:rPr>
  </w:style>
  <w:style w:type="paragraph" w:customStyle="1" w:styleId="afffffffffff4">
    <w:name w:val="标准文件_引言五级无标题"/>
    <w:basedOn w:val="ab"/>
    <w:next w:val="afffff8"/>
    <w:qFormat/>
    <w:pPr>
      <w:spacing w:beforeLines="0" w:before="0" w:afterLines="0" w:after="0" w:line="276" w:lineRule="auto"/>
    </w:pPr>
    <w:rPr>
      <w:rFonts w:ascii="宋体" w:eastAsia="宋体"/>
    </w:rPr>
  </w:style>
  <w:style w:type="paragraph" w:customStyle="1" w:styleId="afffffffffff5">
    <w:name w:val="标准文件_索引标题"/>
    <w:basedOn w:val="affffff"/>
    <w:next w:val="afffff8"/>
    <w:qFormat/>
    <w:rPr>
      <w:rFonts w:hAnsi="黑体"/>
    </w:rPr>
  </w:style>
  <w:style w:type="paragraph" w:customStyle="1" w:styleId="afffffffffff6">
    <w:name w:val="标准文件_脚注内容"/>
    <w:basedOn w:val="afffff8"/>
    <w:qFormat/>
    <w:pPr>
      <w:ind w:leftChars="200" w:left="400" w:hangingChars="200" w:hanging="200"/>
    </w:pPr>
    <w:rPr>
      <w:sz w:val="15"/>
    </w:rPr>
  </w:style>
  <w:style w:type="paragraph" w:customStyle="1" w:styleId="afffffffffff7">
    <w:name w:val="标准文件_术语条一"/>
    <w:basedOn w:val="afffffffff1"/>
    <w:next w:val="afffff8"/>
    <w:qFormat/>
  </w:style>
  <w:style w:type="paragraph" w:customStyle="1" w:styleId="afffffffffff8">
    <w:name w:val="标准文件_术语条二"/>
    <w:basedOn w:val="afffffffff4"/>
    <w:next w:val="afffff8"/>
    <w:qFormat/>
  </w:style>
  <w:style w:type="paragraph" w:customStyle="1" w:styleId="afffffffffff9">
    <w:name w:val="标准文件_术语条三"/>
    <w:basedOn w:val="afffffffff3"/>
    <w:next w:val="afffff8"/>
    <w:qFormat/>
  </w:style>
  <w:style w:type="paragraph" w:customStyle="1" w:styleId="afffffffffffa">
    <w:name w:val="标准文件_术语条四"/>
    <w:basedOn w:val="afffffffff6"/>
    <w:next w:val="afffff8"/>
    <w:qFormat/>
  </w:style>
  <w:style w:type="paragraph" w:customStyle="1" w:styleId="afffffffffffb">
    <w:name w:val="标准文件_术语条五"/>
    <w:basedOn w:val="afffffffff2"/>
    <w:next w:val="afffff8"/>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c">
    <w:name w:val="发布"/>
    <w:basedOn w:val="afff9"/>
    <w:qFormat/>
    <w:rPr>
      <w:rFonts w:ascii="黑体" w:eastAsia="黑体"/>
      <w:spacing w:val="85"/>
      <w:w w:val="100"/>
      <w:position w:val="3"/>
      <w:sz w:val="28"/>
      <w:szCs w:val="28"/>
    </w:rPr>
  </w:style>
  <w:style w:type="paragraph" w:customStyle="1" w:styleId="aff2">
    <w:name w:val="附录表标题"/>
    <w:basedOn w:val="afff8"/>
    <w:next w:val="afff8"/>
    <w:qFormat/>
    <w:pPr>
      <w:numPr>
        <w:ilvl w:val="1"/>
        <w:numId w:val="32"/>
      </w:numPr>
      <w:adjustRightInd/>
      <w:spacing w:beforeLines="50" w:afterLines="50" w:line="240" w:lineRule="auto"/>
      <w:jc w:val="center"/>
    </w:pPr>
    <w:rPr>
      <w:rFonts w:ascii="黑体" w:eastAsia="黑体" w:hAnsi="Times New Roman"/>
    </w:rPr>
  </w:style>
  <w:style w:type="paragraph" w:customStyle="1" w:styleId="aff3">
    <w:name w:val="附录表标题续表"/>
    <w:basedOn w:val="aff2"/>
    <w:next w:val="afff8"/>
    <w:qFormat/>
    <w:pPr>
      <w:numPr>
        <w:ilvl w:val="2"/>
      </w:numPr>
    </w:pPr>
  </w:style>
  <w:style w:type="paragraph" w:customStyle="1" w:styleId="aff1">
    <w:name w:val="附录表标号"/>
    <w:basedOn w:val="afff8"/>
    <w:next w:val="afff8"/>
    <w:qFormat/>
    <w:pPr>
      <w:numPr>
        <w:numId w:val="32"/>
      </w:numPr>
      <w:adjustRightInd/>
      <w:snapToGrid w:val="0"/>
      <w:spacing w:line="14" w:lineRule="exact"/>
      <w:jc w:val="center"/>
    </w:pPr>
    <w:rPr>
      <w:rFonts w:ascii="Times New Roman" w:hAnsi="Times New Roman"/>
      <w:color w:val="FFFFFF"/>
    </w:rPr>
  </w:style>
  <w:style w:type="table" w:customStyle="1" w:styleId="TableNormal1">
    <w:name w:val="Table Normal1"/>
    <w:semiHidden/>
    <w:unhideWhenUsed/>
    <w:qFormat/>
    <w:rPr>
      <w:rFonts w:ascii="Arial" w:hAnsi="Arial" w:cs="Arial"/>
    </w:rPr>
    <w:tblPr>
      <w:tblCellMar>
        <w:top w:w="0" w:type="dxa"/>
        <w:left w:w="0" w:type="dxa"/>
        <w:bottom w:w="0" w:type="dxa"/>
        <w:right w:w="0" w:type="dxa"/>
      </w:tblCellMar>
    </w:tblPr>
  </w:style>
  <w:style w:type="table" w:customStyle="1" w:styleId="TableNormal2">
    <w:name w:val="Table Normal2"/>
    <w:semiHidden/>
    <w:unhideWhenUsed/>
    <w:qFormat/>
    <w:rPr>
      <w:rFonts w:ascii="Arial" w:hAnsi="Arial" w:cs="Arial"/>
    </w:rPr>
    <w:tblPr>
      <w:tblCellMar>
        <w:top w:w="0" w:type="dxa"/>
        <w:left w:w="0" w:type="dxa"/>
        <w:bottom w:w="0" w:type="dxa"/>
        <w:right w:w="0" w:type="dxa"/>
      </w:tblCellMar>
    </w:tblPr>
  </w:style>
  <w:style w:type="paragraph" w:customStyle="1" w:styleId="TB">
    <w:name w:val="标准标志TB"/>
    <w:basedOn w:val="afff8"/>
    <w:qFormat/>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3AB6066F29347B9ACFC7DF18B2CAB5F"/>
        <w:category>
          <w:name w:val="常规"/>
          <w:gallery w:val="placeholder"/>
        </w:category>
        <w:types>
          <w:type w:val="bbPlcHdr"/>
        </w:types>
        <w:behaviors>
          <w:behavior w:val="content"/>
        </w:behaviors>
        <w:guid w:val="{707B694A-C5C9-4B49-A18B-9DD715803D2C}"/>
      </w:docPartPr>
      <w:docPartBody>
        <w:p w:rsidR="00BC0383" w:rsidRDefault="00C11D20">
          <w:pPr>
            <w:pStyle w:val="E3AB6066F29347B9ACFC7DF18B2CAB5F"/>
          </w:pPr>
          <w:r>
            <w:rPr>
              <w:rStyle w:val="a3"/>
              <w:rFonts w:hint="eastAsia"/>
            </w:rPr>
            <w:t>单击或点击此处输入文字。</w:t>
          </w:r>
        </w:p>
      </w:docPartBody>
    </w:docPart>
    <w:docPart>
      <w:docPartPr>
        <w:name w:val="4DF0C67FB8CF4BC68C68820E00CD1A3B"/>
        <w:category>
          <w:name w:val="常规"/>
          <w:gallery w:val="placeholder"/>
        </w:category>
        <w:types>
          <w:type w:val="bbPlcHdr"/>
        </w:types>
        <w:behaviors>
          <w:behavior w:val="content"/>
        </w:behaviors>
        <w:guid w:val="{E1BCE4B0-D874-432B-8356-2B1B921DAD8E}"/>
      </w:docPartPr>
      <w:docPartBody>
        <w:p w:rsidR="00BC0383" w:rsidRDefault="00C11D20">
          <w:pPr>
            <w:pStyle w:val="4DF0C67FB8CF4BC68C68820E00CD1A3B"/>
          </w:pPr>
          <w:r>
            <w:rPr>
              <w:rStyle w:val="a3"/>
              <w:rFonts w:hint="eastAsia"/>
            </w:rPr>
            <w:t>选择一项。</w:t>
          </w:r>
        </w:p>
      </w:docPartBody>
    </w:docPart>
    <w:docPart>
      <w:docPartPr>
        <w:name w:val="B469638140844CD887014D8DF39B5209"/>
        <w:category>
          <w:name w:val="常规"/>
          <w:gallery w:val="placeholder"/>
        </w:category>
        <w:types>
          <w:type w:val="bbPlcHdr"/>
        </w:types>
        <w:behaviors>
          <w:behavior w:val="content"/>
        </w:behaviors>
        <w:guid w:val="{022D554D-A2C8-4774-A296-C9812C4E8904}"/>
      </w:docPartPr>
      <w:docPartBody>
        <w:p w:rsidR="00BC0383" w:rsidRDefault="00C11D20">
          <w:pPr>
            <w:pStyle w:val="B469638140844CD887014D8DF39B5209"/>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FC7"/>
    <w:rsid w:val="0019165D"/>
    <w:rsid w:val="00571C1B"/>
    <w:rsid w:val="00711316"/>
    <w:rsid w:val="00961EA7"/>
    <w:rsid w:val="00B25A5E"/>
    <w:rsid w:val="00BC0383"/>
    <w:rsid w:val="00C11D20"/>
    <w:rsid w:val="00CC2FC7"/>
    <w:rsid w:val="00D75E8B"/>
    <w:rsid w:val="00E46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E3AB6066F29347B9ACFC7DF18B2CAB5F">
    <w:name w:val="E3AB6066F29347B9ACFC7DF18B2CAB5F"/>
    <w:qFormat/>
    <w:pPr>
      <w:widowControl w:val="0"/>
      <w:jc w:val="both"/>
    </w:pPr>
    <w:rPr>
      <w:kern w:val="2"/>
      <w:sz w:val="21"/>
      <w:szCs w:val="22"/>
    </w:rPr>
  </w:style>
  <w:style w:type="paragraph" w:customStyle="1" w:styleId="4DF0C67FB8CF4BC68C68820E00CD1A3B">
    <w:name w:val="4DF0C67FB8CF4BC68C68820E00CD1A3B"/>
    <w:pPr>
      <w:widowControl w:val="0"/>
      <w:jc w:val="both"/>
    </w:pPr>
    <w:rPr>
      <w:kern w:val="2"/>
      <w:sz w:val="21"/>
      <w:szCs w:val="22"/>
    </w:rPr>
  </w:style>
  <w:style w:type="paragraph" w:customStyle="1" w:styleId="B469638140844CD887014D8DF39B5209">
    <w:name w:val="B469638140844CD887014D8DF39B5209"/>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9E3222-08B4-463D-AE90-06BFE09D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17</TotalTime>
  <Pages>10</Pages>
  <Words>1030</Words>
  <Characters>5875</Characters>
  <Application>Microsoft Office Word</Application>
  <DocSecurity>0</DocSecurity>
  <Lines>48</Lines>
  <Paragraphs>13</Paragraphs>
  <ScaleCrop>false</ScaleCrop>
  <Company>DoubleOX</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亦昕</cp:lastModifiedBy>
  <cp:revision>13</cp:revision>
  <cp:lastPrinted>2026-06-02T09:09:00Z</cp:lastPrinted>
  <dcterms:created xsi:type="dcterms:W3CDTF">2026-06-02T03:21:00Z</dcterms:created>
  <dcterms:modified xsi:type="dcterms:W3CDTF">2026-08-03T01:43:00Z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2052-12.1.0.26895</vt:lpwstr>
  </property>
  <property fmtid="{D5CDD505-2E9C-101B-9397-08002B2CF9AE}" pid="15" name="ICV">
    <vt:lpwstr>8903812385D140579C5F9A34C435025D_13</vt:lpwstr>
  </property>
  <property fmtid="{D5CDD505-2E9C-101B-9397-08002B2CF9AE}" pid="16" name="KSOTemplateDocerSaveRecord">
    <vt:lpwstr>eyJoZGlkIjoiYTgyZjBhMGY0NDI4ZGM2ODE1Zjk0MjYzNjNmZmY0YTQiLCJ1c2VySWQiOiI1MDIxNDgzMzgifQ==</vt:lpwstr>
  </property>
</Properties>
</file>